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D64FE" w14:textId="77777777" w:rsidR="00D4744B" w:rsidRDefault="00D4744B">
      <w:pPr>
        <w:rPr>
          <w:rFonts w:ascii="Times New Roman" w:eastAsia="Times New Roman" w:hAnsi="Times New Roman" w:cs="Times New Roman"/>
          <w:sz w:val="20"/>
          <w:szCs w:val="20"/>
        </w:rPr>
      </w:pPr>
    </w:p>
    <w:p w14:paraId="57983738" w14:textId="77777777" w:rsidR="00D4744B" w:rsidRDefault="00D4744B">
      <w:pPr>
        <w:rPr>
          <w:rFonts w:ascii="Times New Roman" w:eastAsia="Times New Roman" w:hAnsi="Times New Roman" w:cs="Times New Roman"/>
          <w:sz w:val="20"/>
          <w:szCs w:val="20"/>
        </w:rPr>
      </w:pPr>
    </w:p>
    <w:p w14:paraId="058B3C1C" w14:textId="77777777" w:rsidR="00D4744B" w:rsidRDefault="00D4744B">
      <w:pPr>
        <w:spacing w:before="3"/>
        <w:rPr>
          <w:rFonts w:ascii="Times New Roman" w:eastAsia="Times New Roman" w:hAnsi="Times New Roman" w:cs="Times New Roman"/>
          <w:sz w:val="20"/>
          <w:szCs w:val="20"/>
        </w:rPr>
      </w:pPr>
    </w:p>
    <w:p w14:paraId="498DACB4" w14:textId="77777777" w:rsidR="00D4744B" w:rsidRPr="009B3CC9" w:rsidRDefault="00867CFE">
      <w:pPr>
        <w:spacing w:before="56"/>
        <w:ind w:left="4118"/>
        <w:rPr>
          <w:rFonts w:ascii="Calibri Light" w:eastAsia="Calibri Light" w:hAnsi="Calibri Light" w:cs="Calibri Light"/>
          <w:b/>
        </w:rPr>
      </w:pPr>
      <w:r w:rsidRPr="009B3CC9">
        <w:rPr>
          <w:rFonts w:ascii="Calibri Light"/>
          <w:b/>
          <w:spacing w:val="-3"/>
        </w:rPr>
        <w:t>Course</w:t>
      </w:r>
      <w:r w:rsidRPr="009B3CC9">
        <w:rPr>
          <w:rFonts w:ascii="Calibri Light"/>
          <w:b/>
          <w:spacing w:val="-4"/>
        </w:rPr>
        <w:t xml:space="preserve"> </w:t>
      </w:r>
      <w:r w:rsidRPr="009B3CC9">
        <w:rPr>
          <w:rFonts w:ascii="Calibri Light"/>
          <w:b/>
          <w:spacing w:val="-3"/>
        </w:rPr>
        <w:t>description</w:t>
      </w:r>
    </w:p>
    <w:p w14:paraId="5B274783" w14:textId="77777777" w:rsidR="00D4744B" w:rsidRPr="009B3CC9"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rsidRPr="009B3CC9" w14:paraId="52E0B675"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0CEF496E" w14:textId="77777777" w:rsidR="00D4744B" w:rsidRPr="009B3CC9" w:rsidRDefault="00867CFE">
            <w:pPr>
              <w:pStyle w:val="TableParagraph"/>
              <w:ind w:left="3"/>
              <w:jc w:val="center"/>
              <w:rPr>
                <w:rFonts w:ascii="Calibri Light" w:eastAsia="Calibri Light" w:hAnsi="Calibri Light" w:cs="Calibri Light"/>
                <w:b/>
              </w:rPr>
            </w:pPr>
            <w:r w:rsidRPr="009B3CC9">
              <w:rPr>
                <w:rFonts w:ascii="Calibri Light"/>
                <w:b/>
                <w:spacing w:val="-3"/>
              </w:rPr>
              <w:t>Generic information</w:t>
            </w:r>
          </w:p>
        </w:tc>
      </w:tr>
      <w:tr w:rsidR="00D4744B" w:rsidRPr="009B3CC9" w14:paraId="52E4B743"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1C49ADF" w14:textId="77777777" w:rsidR="00D4744B" w:rsidRPr="009B3CC9" w:rsidRDefault="00867CFE">
            <w:pPr>
              <w:pStyle w:val="TableParagraph"/>
              <w:spacing w:before="68"/>
              <w:ind w:left="99"/>
              <w:rPr>
                <w:rFonts w:ascii="Calibri Light" w:eastAsia="Calibri Light" w:hAnsi="Calibri Light" w:cs="Calibri Light"/>
              </w:rPr>
            </w:pPr>
            <w:r w:rsidRPr="009B3CC9">
              <w:rPr>
                <w:rFonts w:ascii="Calibri Light"/>
                <w:spacing w:val="-1"/>
              </w:rPr>
              <w:t>Head</w:t>
            </w:r>
            <w:r w:rsidRPr="009B3CC9">
              <w:rPr>
                <w:rFonts w:ascii="Calibri Light"/>
              </w:rPr>
              <w:t xml:space="preserve"> </w:t>
            </w:r>
            <w:r w:rsidRPr="009B3CC9">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3E7613DC" w14:textId="0739AF7C" w:rsidR="00D4744B" w:rsidRPr="009B3CC9" w:rsidRDefault="00E811E1" w:rsidP="002557A2">
            <w:pPr>
              <w:ind w:left="174"/>
            </w:pPr>
            <w:r w:rsidRPr="009B3CC9">
              <w:t>Assist. Prof. Nikola Lopac, PhD</w:t>
            </w:r>
          </w:p>
        </w:tc>
      </w:tr>
      <w:tr w:rsidR="00D4744B" w:rsidRPr="009B3CC9" w14:paraId="4FBFEB5A"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2B57651A" w14:textId="77777777" w:rsidR="00D4744B" w:rsidRPr="009B3CC9" w:rsidRDefault="00867CFE">
            <w:pPr>
              <w:pStyle w:val="TableParagraph"/>
              <w:spacing w:before="68"/>
              <w:ind w:left="99"/>
              <w:rPr>
                <w:rFonts w:ascii="Calibri Light" w:eastAsia="Calibri Light" w:hAnsi="Calibri Light" w:cs="Calibri Light"/>
              </w:rPr>
            </w:pPr>
            <w:r w:rsidRPr="009B3CC9">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52CE4F2A" w14:textId="0B5371F9" w:rsidR="00D4744B" w:rsidRPr="009B3CC9" w:rsidRDefault="00E811E1" w:rsidP="002557A2">
            <w:pPr>
              <w:ind w:left="174"/>
            </w:pPr>
            <w:r w:rsidRPr="009B3CC9">
              <w:t>Basics in Automation</w:t>
            </w:r>
          </w:p>
        </w:tc>
      </w:tr>
      <w:tr w:rsidR="00D4744B" w:rsidRPr="009B3CC9" w14:paraId="5DF78033" w14:textId="77777777" w:rsidTr="00E811E1">
        <w:trPr>
          <w:trHeight w:hRule="exact" w:val="521"/>
        </w:trPr>
        <w:tc>
          <w:tcPr>
            <w:tcW w:w="2408" w:type="dxa"/>
            <w:tcBorders>
              <w:top w:val="single" w:sz="7" w:space="0" w:color="0000FF"/>
              <w:left w:val="single" w:sz="7" w:space="0" w:color="0000FF"/>
              <w:bottom w:val="single" w:sz="7" w:space="0" w:color="0000FF"/>
              <w:right w:val="single" w:sz="7" w:space="0" w:color="0000FF"/>
            </w:tcBorders>
          </w:tcPr>
          <w:p w14:paraId="10B4C785" w14:textId="77777777" w:rsidR="00D4744B" w:rsidRPr="009B3CC9" w:rsidRDefault="00867CFE">
            <w:pPr>
              <w:pStyle w:val="TableParagraph"/>
              <w:spacing w:before="68"/>
              <w:ind w:left="99"/>
              <w:rPr>
                <w:rFonts w:ascii="Calibri Light" w:eastAsia="Calibri Light" w:hAnsi="Calibri Light" w:cs="Calibri Light"/>
              </w:rPr>
            </w:pPr>
            <w:r w:rsidRPr="009B3CC9">
              <w:rPr>
                <w:rFonts w:ascii="Calibri Light"/>
                <w:spacing w:val="-1"/>
              </w:rPr>
              <w:t>Study</w:t>
            </w:r>
            <w:r w:rsidRPr="009B3CC9">
              <w:rPr>
                <w:rFonts w:ascii="Calibri Light"/>
                <w:spacing w:val="1"/>
              </w:rPr>
              <w:t xml:space="preserve"> </w:t>
            </w:r>
            <w:proofErr w:type="spellStart"/>
            <w:r w:rsidRPr="009B3CC9">
              <w:rPr>
                <w:rFonts w:ascii="Calibri Light"/>
                <w:spacing w:val="-1"/>
              </w:rPr>
              <w:t>Programme</w:t>
            </w:r>
            <w:proofErr w:type="spellEnd"/>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0256FB68" w14:textId="742E8002" w:rsidR="00D4744B" w:rsidRPr="009B3CC9" w:rsidRDefault="00E811E1" w:rsidP="002557A2">
            <w:pPr>
              <w:ind w:left="174"/>
            </w:pPr>
            <w:r w:rsidRPr="009B3CC9">
              <w:t xml:space="preserve">Undergraduate </w:t>
            </w:r>
            <w:r w:rsidR="00093FCE" w:rsidRPr="009B3CC9">
              <w:t>D</w:t>
            </w:r>
            <w:r w:rsidRPr="009B3CC9">
              <w:t xml:space="preserve">egree </w:t>
            </w:r>
            <w:proofErr w:type="spellStart"/>
            <w:r w:rsidR="00093FCE" w:rsidRPr="009B3CC9">
              <w:t>P</w:t>
            </w:r>
            <w:r w:rsidRPr="009B3CC9">
              <w:t>rogramme</w:t>
            </w:r>
            <w:proofErr w:type="spellEnd"/>
            <w:r w:rsidRPr="009B3CC9">
              <w:t xml:space="preserve"> of Marine Electronic Engineering and Information Technology</w:t>
            </w:r>
          </w:p>
        </w:tc>
      </w:tr>
      <w:tr w:rsidR="00D4744B" w:rsidRPr="009B3CC9" w14:paraId="1967D2D5" w14:textId="77777777" w:rsidTr="002306D8">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7AFDFFF0" w14:textId="77777777" w:rsidR="00D4744B" w:rsidRPr="009B3CC9" w:rsidRDefault="00867CFE">
            <w:pPr>
              <w:pStyle w:val="TableParagraph"/>
              <w:spacing w:before="68"/>
              <w:ind w:left="99"/>
              <w:rPr>
                <w:rFonts w:ascii="Calibri Light" w:eastAsia="Calibri Light" w:hAnsi="Calibri Light" w:cs="Calibri Light"/>
              </w:rPr>
            </w:pPr>
            <w:r w:rsidRPr="009B3CC9">
              <w:rPr>
                <w:rFonts w:ascii="Calibri Light"/>
                <w:spacing w:val="-1"/>
              </w:rPr>
              <w:t>Type of</w:t>
            </w:r>
            <w:r w:rsidRPr="009B3CC9">
              <w:rPr>
                <w:rFonts w:ascii="Calibri Light"/>
              </w:rPr>
              <w:t xml:space="preserve"> </w:t>
            </w:r>
            <w:r w:rsidRPr="009B3CC9">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7D50A21B" w14:textId="3A4AB898" w:rsidR="00D4744B" w:rsidRPr="009B3CC9" w:rsidRDefault="00E811E1" w:rsidP="002557A2">
            <w:pPr>
              <w:ind w:left="174"/>
            </w:pPr>
            <w:r w:rsidRPr="009B3CC9">
              <w:t>Mandatory</w:t>
            </w:r>
          </w:p>
        </w:tc>
      </w:tr>
      <w:tr w:rsidR="00D4744B" w:rsidRPr="009B3CC9" w14:paraId="18073DE4" w14:textId="77777777" w:rsidTr="002306D8">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3F0FF3F2" w14:textId="77777777" w:rsidR="00D4744B" w:rsidRPr="009B3CC9" w:rsidRDefault="00867CFE">
            <w:pPr>
              <w:pStyle w:val="TableParagraph"/>
              <w:spacing w:before="68"/>
              <w:ind w:left="99"/>
              <w:rPr>
                <w:rFonts w:ascii="Calibri Light" w:eastAsia="Calibri Light" w:hAnsi="Calibri Light" w:cs="Calibri Light"/>
              </w:rPr>
            </w:pPr>
            <w:r w:rsidRPr="009B3CC9">
              <w:rPr>
                <w:rFonts w:ascii="Calibri Light"/>
                <w:spacing w:val="-1"/>
              </w:rPr>
              <w:t>Year</w:t>
            </w:r>
            <w:r w:rsidRPr="009B3CC9">
              <w:rPr>
                <w:rFonts w:ascii="Calibri Light"/>
                <w:spacing w:val="1"/>
              </w:rPr>
              <w:t xml:space="preserve"> </w:t>
            </w:r>
            <w:r w:rsidRPr="009B3CC9">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620E5817" w14:textId="5F987E60" w:rsidR="00D4744B" w:rsidRPr="009B3CC9" w:rsidRDefault="00E811E1" w:rsidP="002557A2">
            <w:pPr>
              <w:ind w:left="174"/>
            </w:pPr>
            <w:r w:rsidRPr="009B3CC9">
              <w:t>2</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5B5647A4" w14:textId="77777777" w:rsidR="00D4744B" w:rsidRPr="009B3CC9" w:rsidRDefault="00D4744B" w:rsidP="002557A2">
            <w:pPr>
              <w:ind w:left="174"/>
            </w:pPr>
          </w:p>
        </w:tc>
      </w:tr>
      <w:tr w:rsidR="00D4744B" w:rsidRPr="009B3CC9" w14:paraId="54A9D4FD" w14:textId="77777777" w:rsidTr="002306D8">
        <w:trPr>
          <w:trHeight w:hRule="exact" w:val="283"/>
        </w:trPr>
        <w:tc>
          <w:tcPr>
            <w:tcW w:w="2408" w:type="dxa"/>
            <w:vMerge w:val="restart"/>
            <w:tcBorders>
              <w:top w:val="single" w:sz="7" w:space="0" w:color="0000FF"/>
              <w:left w:val="single" w:sz="7" w:space="0" w:color="0000FF"/>
              <w:right w:val="single" w:sz="7" w:space="0" w:color="0000FF"/>
            </w:tcBorders>
          </w:tcPr>
          <w:p w14:paraId="68DE091A" w14:textId="77777777" w:rsidR="00D4744B" w:rsidRPr="009B3CC9" w:rsidRDefault="00867CFE">
            <w:pPr>
              <w:pStyle w:val="TableParagraph"/>
              <w:ind w:left="99" w:right="198"/>
              <w:rPr>
                <w:rFonts w:ascii="Calibri Light" w:eastAsia="Calibri Light" w:hAnsi="Calibri Light" w:cs="Calibri Light"/>
              </w:rPr>
            </w:pPr>
            <w:r w:rsidRPr="009B3CC9">
              <w:rPr>
                <w:rFonts w:ascii="Calibri Light"/>
                <w:spacing w:val="-1"/>
              </w:rPr>
              <w:t>Estimated</w:t>
            </w:r>
            <w:r w:rsidRPr="009B3CC9">
              <w:rPr>
                <w:rFonts w:ascii="Calibri Light"/>
              </w:rPr>
              <w:t xml:space="preserve"> </w:t>
            </w:r>
            <w:r w:rsidRPr="009B3CC9">
              <w:rPr>
                <w:rFonts w:ascii="Calibri Light"/>
                <w:spacing w:val="-1"/>
              </w:rPr>
              <w:t>Student</w:t>
            </w:r>
            <w:r w:rsidRPr="009B3CC9">
              <w:rPr>
                <w:rFonts w:ascii="Calibri Light"/>
                <w:spacing w:val="27"/>
              </w:rPr>
              <w:t xml:space="preserve"> </w:t>
            </w:r>
            <w:r w:rsidRPr="009B3CC9">
              <w:rPr>
                <w:rFonts w:ascii="Calibri Light"/>
                <w:spacing w:val="-1"/>
              </w:rPr>
              <w:t>Workload</w:t>
            </w:r>
            <w:r w:rsidRPr="009B3CC9">
              <w:rPr>
                <w:rFonts w:ascii="Calibri Light"/>
              </w:rPr>
              <w:t xml:space="preserve"> </w:t>
            </w:r>
            <w:r w:rsidRPr="009B3CC9">
              <w:rPr>
                <w:rFonts w:ascii="Calibri Light"/>
                <w:spacing w:val="-1"/>
              </w:rPr>
              <w:t>and</w:t>
            </w:r>
            <w:r w:rsidRPr="009B3CC9">
              <w:rPr>
                <w:rFonts w:ascii="Calibri Light"/>
              </w:rPr>
              <w:t xml:space="preserve"> </w:t>
            </w:r>
            <w:r w:rsidRPr="009B3CC9">
              <w:rPr>
                <w:rFonts w:ascii="Calibri Light"/>
                <w:spacing w:val="-1"/>
              </w:rPr>
              <w:t>Methods</w:t>
            </w:r>
            <w:r w:rsidRPr="009B3CC9">
              <w:rPr>
                <w:rFonts w:ascii="Calibri Light"/>
                <w:spacing w:val="28"/>
              </w:rPr>
              <w:t xml:space="preserve"> </w:t>
            </w:r>
            <w:r w:rsidRPr="009B3CC9">
              <w:rPr>
                <w:rFonts w:ascii="Calibri Light"/>
                <w:spacing w:val="-1"/>
              </w:rPr>
              <w:t>of</w:t>
            </w:r>
            <w:r w:rsidRPr="009B3CC9">
              <w:rPr>
                <w:rFonts w:ascii="Calibri Light"/>
                <w:spacing w:val="2"/>
              </w:rPr>
              <w:t xml:space="preserve"> </w:t>
            </w:r>
            <w:r w:rsidRPr="009B3CC9">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291009E8" w14:textId="77777777" w:rsidR="00D4744B" w:rsidRPr="009B3CC9" w:rsidRDefault="00867CFE">
            <w:pPr>
              <w:pStyle w:val="TableParagraph"/>
              <w:spacing w:line="267" w:lineRule="exact"/>
              <w:ind w:left="99"/>
              <w:rPr>
                <w:rFonts w:ascii="Calibri Light" w:eastAsia="Calibri Light" w:hAnsi="Calibri Light" w:cs="Calibri Light"/>
              </w:rPr>
            </w:pPr>
            <w:r w:rsidRPr="009B3CC9">
              <w:rPr>
                <w:rFonts w:ascii="Calibri Light"/>
                <w:spacing w:val="-1"/>
              </w:rPr>
              <w:t>ECTS</w:t>
            </w:r>
            <w:r w:rsidRPr="009B3CC9">
              <w:rPr>
                <w:rFonts w:ascii="Calibri Light"/>
                <w:spacing w:val="1"/>
              </w:rPr>
              <w:t xml:space="preserve"> </w:t>
            </w:r>
            <w:r w:rsidRPr="009B3CC9">
              <w:rPr>
                <w:rFonts w:ascii="Calibri Light"/>
                <w:spacing w:val="-2"/>
              </w:rPr>
              <w:t>coefficient</w:t>
            </w:r>
            <w:r w:rsidRPr="009B3CC9">
              <w:rPr>
                <w:rFonts w:ascii="Calibri Light"/>
                <w:spacing w:val="1"/>
              </w:rPr>
              <w:t xml:space="preserve"> </w:t>
            </w:r>
            <w:r w:rsidRPr="009B3CC9">
              <w:rPr>
                <w:rFonts w:ascii="Calibri Light"/>
                <w:spacing w:val="-1"/>
              </w:rPr>
              <w:t>of Student</w:t>
            </w:r>
            <w:r w:rsidRPr="009B3CC9">
              <w:rPr>
                <w:rFonts w:ascii="Calibri Light"/>
                <w:spacing w:val="-3"/>
              </w:rPr>
              <w:t xml:space="preserve"> </w:t>
            </w:r>
            <w:r w:rsidRPr="009B3CC9">
              <w:rPr>
                <w:rFonts w:ascii="Calibri Light"/>
                <w:spacing w:val="-1"/>
              </w:rPr>
              <w:t>Workload</w:t>
            </w:r>
          </w:p>
        </w:tc>
        <w:tc>
          <w:tcPr>
            <w:tcW w:w="3513" w:type="dxa"/>
            <w:tcBorders>
              <w:top w:val="single" w:sz="7" w:space="0" w:color="0000FF"/>
              <w:left w:val="single" w:sz="7" w:space="0" w:color="0000FF"/>
              <w:bottom w:val="single" w:sz="7" w:space="0" w:color="0000FF"/>
              <w:right w:val="single" w:sz="7" w:space="0" w:color="0000FF"/>
            </w:tcBorders>
            <w:vAlign w:val="center"/>
          </w:tcPr>
          <w:p w14:paraId="6758CC7D" w14:textId="59D43933" w:rsidR="00D4744B" w:rsidRPr="009B3CC9" w:rsidRDefault="00043ADC" w:rsidP="002557A2">
            <w:pPr>
              <w:ind w:left="151"/>
            </w:pPr>
            <w:r w:rsidRPr="009B3CC9">
              <w:t>5</w:t>
            </w:r>
          </w:p>
        </w:tc>
      </w:tr>
      <w:tr w:rsidR="00D4744B" w:rsidRPr="009B3CC9" w14:paraId="26E00EF6" w14:textId="77777777" w:rsidTr="002306D8">
        <w:trPr>
          <w:trHeight w:hRule="exact" w:val="538"/>
        </w:trPr>
        <w:tc>
          <w:tcPr>
            <w:tcW w:w="2408" w:type="dxa"/>
            <w:vMerge/>
            <w:tcBorders>
              <w:left w:val="single" w:sz="7" w:space="0" w:color="0000FF"/>
              <w:bottom w:val="single" w:sz="7" w:space="0" w:color="0000FF"/>
              <w:right w:val="single" w:sz="7" w:space="0" w:color="0000FF"/>
            </w:tcBorders>
          </w:tcPr>
          <w:p w14:paraId="125CD83D" w14:textId="77777777" w:rsidR="00D4744B" w:rsidRPr="009B3CC9" w:rsidRDefault="00D4744B"/>
        </w:tc>
        <w:tc>
          <w:tcPr>
            <w:tcW w:w="4277" w:type="dxa"/>
            <w:gridSpan w:val="2"/>
            <w:tcBorders>
              <w:top w:val="single" w:sz="7" w:space="0" w:color="0000FF"/>
              <w:left w:val="single" w:sz="7" w:space="0" w:color="0000FF"/>
              <w:bottom w:val="single" w:sz="7" w:space="0" w:color="0000FF"/>
              <w:right w:val="single" w:sz="7" w:space="0" w:color="0000FF"/>
            </w:tcBorders>
          </w:tcPr>
          <w:p w14:paraId="0EE045F9" w14:textId="77777777" w:rsidR="00D4744B" w:rsidRPr="009B3CC9" w:rsidRDefault="00867CFE">
            <w:pPr>
              <w:pStyle w:val="TableParagraph"/>
              <w:spacing w:before="125"/>
              <w:ind w:left="99"/>
              <w:rPr>
                <w:rFonts w:ascii="Calibri Light" w:eastAsia="Calibri Light" w:hAnsi="Calibri Light" w:cs="Calibri Light"/>
              </w:rPr>
            </w:pPr>
            <w:r w:rsidRPr="009B3CC9">
              <w:rPr>
                <w:rFonts w:ascii="Calibri Light"/>
                <w:spacing w:val="-1"/>
              </w:rPr>
              <w:t>Number</w:t>
            </w:r>
            <w:r w:rsidRPr="009B3CC9">
              <w:rPr>
                <w:rFonts w:ascii="Calibri Light"/>
                <w:spacing w:val="1"/>
              </w:rPr>
              <w:t xml:space="preserve"> </w:t>
            </w:r>
            <w:r w:rsidRPr="009B3CC9">
              <w:rPr>
                <w:rFonts w:ascii="Calibri Light"/>
                <w:spacing w:val="-2"/>
              </w:rPr>
              <w:t>of</w:t>
            </w:r>
            <w:r w:rsidRPr="009B3CC9">
              <w:rPr>
                <w:rFonts w:ascii="Calibri Light"/>
                <w:spacing w:val="1"/>
              </w:rPr>
              <w:t xml:space="preserve"> </w:t>
            </w:r>
            <w:r w:rsidRPr="009B3CC9">
              <w:rPr>
                <w:rFonts w:ascii="Calibri Light"/>
                <w:spacing w:val="-2"/>
              </w:rPr>
              <w:t>Hours</w:t>
            </w:r>
            <w:r w:rsidRPr="009B3CC9">
              <w:rPr>
                <w:rFonts w:ascii="Calibri Light"/>
              </w:rPr>
              <w:t xml:space="preserve"> </w:t>
            </w:r>
            <w:r w:rsidRPr="009B3CC9">
              <w:rPr>
                <w:rFonts w:ascii="Calibri Light"/>
                <w:spacing w:val="-1"/>
              </w:rPr>
              <w:t>(L+E+S)</w:t>
            </w:r>
          </w:p>
        </w:tc>
        <w:tc>
          <w:tcPr>
            <w:tcW w:w="3513" w:type="dxa"/>
            <w:tcBorders>
              <w:top w:val="single" w:sz="7" w:space="0" w:color="0000FF"/>
              <w:left w:val="single" w:sz="7" w:space="0" w:color="0000FF"/>
              <w:bottom w:val="single" w:sz="7" w:space="0" w:color="0000FF"/>
              <w:right w:val="single" w:sz="7" w:space="0" w:color="0000FF"/>
            </w:tcBorders>
            <w:vAlign w:val="center"/>
          </w:tcPr>
          <w:p w14:paraId="4CE92292" w14:textId="620E30FF" w:rsidR="00D4744B" w:rsidRPr="009B3CC9" w:rsidRDefault="00043ADC" w:rsidP="002557A2">
            <w:pPr>
              <w:ind w:left="151"/>
            </w:pPr>
            <w:r w:rsidRPr="009B3CC9">
              <w:t>30+30+0</w:t>
            </w:r>
          </w:p>
        </w:tc>
      </w:tr>
    </w:tbl>
    <w:p w14:paraId="7CAAB7A0" w14:textId="77777777" w:rsidR="00D4744B" w:rsidRPr="009B3CC9" w:rsidRDefault="00D4744B">
      <w:pPr>
        <w:rPr>
          <w:rFonts w:ascii="Calibri Light" w:eastAsia="Calibri Light" w:hAnsi="Calibri Light" w:cs="Calibri Light"/>
          <w:sz w:val="20"/>
          <w:szCs w:val="20"/>
        </w:rPr>
      </w:pPr>
    </w:p>
    <w:p w14:paraId="3C53612C" w14:textId="77777777" w:rsidR="00D4744B" w:rsidRPr="009B3CC9"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4744B" w:rsidRPr="009B3CC9" w14:paraId="1EAF2AFB" w14:textId="77777777" w:rsidTr="00007742">
        <w:trPr>
          <w:trHeight w:hRule="exact" w:val="287"/>
        </w:trPr>
        <w:tc>
          <w:tcPr>
            <w:tcW w:w="10043" w:type="dxa"/>
            <w:gridSpan w:val="9"/>
            <w:tcBorders>
              <w:top w:val="single" w:sz="8" w:space="0" w:color="0000FF"/>
              <w:left w:val="single" w:sz="8" w:space="0" w:color="0000FF"/>
              <w:bottom w:val="single" w:sz="8" w:space="0" w:color="0000FF"/>
              <w:right w:val="single" w:sz="8" w:space="0" w:color="0000FF"/>
            </w:tcBorders>
            <w:shd w:val="clear" w:color="auto" w:fill="FFF1CC"/>
          </w:tcPr>
          <w:p w14:paraId="65C3AC20" w14:textId="77777777" w:rsidR="00D4744B" w:rsidRPr="009B3CC9" w:rsidRDefault="00867CFE">
            <w:pPr>
              <w:pStyle w:val="TableParagraph"/>
              <w:spacing w:line="271" w:lineRule="exact"/>
              <w:ind w:left="1"/>
              <w:rPr>
                <w:rFonts w:ascii="Calibri Light" w:eastAsia="Calibri Light" w:hAnsi="Calibri Light" w:cs="Calibri Light"/>
                <w:b/>
                <w:sz w:val="24"/>
                <w:szCs w:val="24"/>
              </w:rPr>
            </w:pPr>
            <w:r w:rsidRPr="009B3CC9">
              <w:rPr>
                <w:rFonts w:ascii="Calibri Light"/>
                <w:b/>
                <w:spacing w:val="-1"/>
                <w:sz w:val="24"/>
              </w:rPr>
              <w:t>1.</w:t>
            </w:r>
            <w:r w:rsidRPr="009B3CC9">
              <w:rPr>
                <w:rFonts w:ascii="Calibri Light"/>
                <w:b/>
                <w:sz w:val="24"/>
              </w:rPr>
              <w:t xml:space="preserve">  </w:t>
            </w:r>
            <w:r w:rsidRPr="009B3CC9">
              <w:rPr>
                <w:rFonts w:ascii="Calibri Light"/>
                <w:b/>
                <w:spacing w:val="8"/>
                <w:sz w:val="24"/>
              </w:rPr>
              <w:t xml:space="preserve"> </w:t>
            </w:r>
            <w:r w:rsidRPr="009B3CC9">
              <w:rPr>
                <w:rFonts w:ascii="Calibri Light"/>
                <w:b/>
                <w:spacing w:val="-2"/>
                <w:sz w:val="24"/>
              </w:rPr>
              <w:t>GENERAL</w:t>
            </w:r>
            <w:r w:rsidRPr="009B3CC9">
              <w:rPr>
                <w:rFonts w:ascii="Calibri Light"/>
                <w:b/>
                <w:spacing w:val="-7"/>
                <w:sz w:val="24"/>
              </w:rPr>
              <w:t xml:space="preserve"> </w:t>
            </w:r>
            <w:r w:rsidRPr="009B3CC9">
              <w:rPr>
                <w:rFonts w:ascii="Calibri Light"/>
                <w:b/>
                <w:spacing w:val="-3"/>
                <w:sz w:val="24"/>
              </w:rPr>
              <w:t>COURSE</w:t>
            </w:r>
            <w:r w:rsidRPr="009B3CC9">
              <w:rPr>
                <w:rFonts w:ascii="Calibri Light"/>
                <w:b/>
                <w:spacing w:val="-7"/>
                <w:sz w:val="24"/>
              </w:rPr>
              <w:t xml:space="preserve"> </w:t>
            </w:r>
            <w:r w:rsidRPr="009B3CC9">
              <w:rPr>
                <w:rFonts w:ascii="Calibri Light"/>
                <w:b/>
                <w:spacing w:val="-3"/>
                <w:sz w:val="24"/>
              </w:rPr>
              <w:t>DESCRIPTION</w:t>
            </w:r>
          </w:p>
        </w:tc>
      </w:tr>
      <w:tr w:rsidR="00D4744B" w:rsidRPr="009B3CC9" w14:paraId="38C2366C" w14:textId="77777777" w:rsidTr="00007742">
        <w:trPr>
          <w:trHeight w:hRule="exact" w:val="449"/>
        </w:trPr>
        <w:tc>
          <w:tcPr>
            <w:tcW w:w="10043" w:type="dxa"/>
            <w:gridSpan w:val="9"/>
            <w:tcBorders>
              <w:top w:val="single" w:sz="8" w:space="0" w:color="0000FF"/>
              <w:left w:val="single" w:sz="8" w:space="0" w:color="0000FF"/>
              <w:bottom w:val="single" w:sz="7" w:space="0" w:color="0000FF"/>
              <w:right w:val="single" w:sz="7" w:space="0" w:color="0000FF"/>
            </w:tcBorders>
          </w:tcPr>
          <w:p w14:paraId="4110B37A" w14:textId="77777777" w:rsidR="00D4744B" w:rsidRPr="009B3CC9" w:rsidRDefault="00867CFE">
            <w:pPr>
              <w:pStyle w:val="TableParagraph"/>
              <w:spacing w:before="82"/>
              <w:ind w:left="457"/>
              <w:rPr>
                <w:rFonts w:ascii="Calibri Light" w:eastAsia="Calibri Light" w:hAnsi="Calibri Light" w:cs="Calibri Light"/>
              </w:rPr>
            </w:pPr>
            <w:r w:rsidRPr="009B3CC9">
              <w:rPr>
                <w:rFonts w:ascii="Calibri Light"/>
                <w:i/>
                <w:spacing w:val="-1"/>
              </w:rPr>
              <w:t>1.1.</w:t>
            </w:r>
            <w:r w:rsidRPr="009B3CC9">
              <w:rPr>
                <w:rFonts w:ascii="Calibri Light"/>
                <w:i/>
                <w:spacing w:val="49"/>
              </w:rPr>
              <w:t xml:space="preserve"> </w:t>
            </w:r>
            <w:r w:rsidRPr="009B3CC9">
              <w:rPr>
                <w:rFonts w:ascii="Calibri Light"/>
                <w:i/>
                <w:spacing w:val="-1"/>
              </w:rPr>
              <w:t>Course</w:t>
            </w:r>
            <w:r w:rsidRPr="009B3CC9">
              <w:rPr>
                <w:rFonts w:ascii="Calibri Light"/>
                <w:i/>
                <w:spacing w:val="-3"/>
              </w:rPr>
              <w:t xml:space="preserve"> </w:t>
            </w:r>
            <w:r w:rsidRPr="009B3CC9">
              <w:rPr>
                <w:rFonts w:ascii="Calibri Light"/>
                <w:i/>
                <w:spacing w:val="-1"/>
              </w:rPr>
              <w:t>Objectives</w:t>
            </w:r>
            <w:r w:rsidRPr="009B3CC9">
              <w:rPr>
                <w:rFonts w:ascii="Calibri Light"/>
                <w:i/>
              </w:rPr>
              <w:t xml:space="preserve"> </w:t>
            </w:r>
          </w:p>
        </w:tc>
      </w:tr>
      <w:tr w:rsidR="00D4744B" w:rsidRPr="009B3CC9" w14:paraId="7FF059B6" w14:textId="77777777" w:rsidTr="00093FCE">
        <w:trPr>
          <w:trHeight w:hRule="exact" w:val="968"/>
        </w:trPr>
        <w:tc>
          <w:tcPr>
            <w:tcW w:w="10043" w:type="dxa"/>
            <w:gridSpan w:val="9"/>
            <w:tcBorders>
              <w:top w:val="single" w:sz="7" w:space="0" w:color="0000FF"/>
              <w:left w:val="single" w:sz="8" w:space="0" w:color="0000FF"/>
              <w:bottom w:val="single" w:sz="7" w:space="0" w:color="0000FF"/>
              <w:right w:val="single" w:sz="7" w:space="0" w:color="0000FF"/>
            </w:tcBorders>
          </w:tcPr>
          <w:p w14:paraId="0DAEA4AE" w14:textId="6F2F9A97" w:rsidR="00D4744B" w:rsidRPr="009B3CC9" w:rsidRDefault="00093FCE" w:rsidP="002557A2">
            <w:pPr>
              <w:pStyle w:val="TableParagraph"/>
              <w:spacing w:before="80"/>
              <w:ind w:left="372"/>
              <w:rPr>
                <w:rFonts w:ascii="Calibri Light" w:eastAsia="Calibri Light" w:hAnsi="Calibri Light" w:cs="Calibri Light"/>
                <w:iCs/>
              </w:rPr>
            </w:pPr>
            <w:r w:rsidRPr="009B3CC9">
              <w:rPr>
                <w:rFonts w:ascii="Calibri Light"/>
                <w:iCs/>
              </w:rPr>
              <w:t xml:space="preserve">The main objectives of the course are to </w:t>
            </w:r>
            <w:r w:rsidR="00360AA6" w:rsidRPr="009B3CC9">
              <w:rPr>
                <w:rFonts w:ascii="Calibri Light"/>
                <w:iCs/>
              </w:rPr>
              <w:t>gain</w:t>
            </w:r>
            <w:r w:rsidRPr="009B3CC9">
              <w:rPr>
                <w:rFonts w:ascii="Calibri Light"/>
                <w:iCs/>
              </w:rPr>
              <w:t xml:space="preserve"> knowledge about the areas of automation, the principles of automatic control and automatic regulation, as well as understanding the manner in which the measuring, actuating and </w:t>
            </w:r>
            <w:r w:rsidR="0079549F" w:rsidRPr="009B3CC9">
              <w:rPr>
                <w:rFonts w:ascii="Calibri Light"/>
                <w:iCs/>
              </w:rPr>
              <w:t>control</w:t>
            </w:r>
            <w:r w:rsidRPr="009B3CC9">
              <w:rPr>
                <w:rFonts w:ascii="Calibri Light"/>
                <w:iCs/>
              </w:rPr>
              <w:t xml:space="preserve"> members and their elements operate.</w:t>
            </w:r>
          </w:p>
        </w:tc>
      </w:tr>
      <w:tr w:rsidR="00D4744B" w:rsidRPr="009B3CC9" w14:paraId="3C3C508F" w14:textId="77777777">
        <w:trPr>
          <w:trHeight w:hRule="exact" w:val="447"/>
        </w:trPr>
        <w:tc>
          <w:tcPr>
            <w:tcW w:w="10043" w:type="dxa"/>
            <w:gridSpan w:val="9"/>
            <w:tcBorders>
              <w:top w:val="single" w:sz="7" w:space="0" w:color="0000FF"/>
              <w:left w:val="single" w:sz="8" w:space="0" w:color="0000FF"/>
              <w:bottom w:val="single" w:sz="7" w:space="0" w:color="0000FF"/>
              <w:right w:val="single" w:sz="7" w:space="0" w:color="0000FF"/>
            </w:tcBorders>
          </w:tcPr>
          <w:p w14:paraId="42AE854A" w14:textId="77777777" w:rsidR="00D4744B" w:rsidRPr="009B3CC9" w:rsidRDefault="00867CFE">
            <w:pPr>
              <w:pStyle w:val="TableParagraph"/>
              <w:spacing w:before="80"/>
              <w:ind w:left="457"/>
              <w:rPr>
                <w:rFonts w:ascii="Calibri Light" w:eastAsia="Calibri Light" w:hAnsi="Calibri Light" w:cs="Calibri Light"/>
              </w:rPr>
            </w:pPr>
            <w:r w:rsidRPr="009B3CC9">
              <w:rPr>
                <w:rFonts w:ascii="Calibri Light"/>
                <w:i/>
                <w:spacing w:val="-1"/>
              </w:rPr>
              <w:t>1.2.</w:t>
            </w:r>
            <w:r w:rsidRPr="009B3CC9">
              <w:rPr>
                <w:rFonts w:ascii="Calibri Light"/>
                <w:i/>
              </w:rPr>
              <w:t xml:space="preserve">  </w:t>
            </w:r>
            <w:r w:rsidRPr="009B3CC9">
              <w:rPr>
                <w:rFonts w:ascii="Calibri Light"/>
                <w:i/>
                <w:spacing w:val="-1"/>
              </w:rPr>
              <w:t>Prerequisites</w:t>
            </w:r>
            <w:r w:rsidRPr="009B3CC9">
              <w:rPr>
                <w:rFonts w:ascii="Calibri Light"/>
                <w:i/>
                <w:spacing w:val="-2"/>
              </w:rPr>
              <w:t xml:space="preserve"> </w:t>
            </w:r>
            <w:r w:rsidRPr="009B3CC9">
              <w:rPr>
                <w:rFonts w:ascii="Calibri Light"/>
                <w:i/>
                <w:spacing w:val="-1"/>
              </w:rPr>
              <w:t>for</w:t>
            </w:r>
            <w:r w:rsidRPr="009B3CC9">
              <w:rPr>
                <w:rFonts w:ascii="Calibri Light"/>
                <w:i/>
              </w:rPr>
              <w:t xml:space="preserve"> </w:t>
            </w:r>
            <w:r w:rsidRPr="009B3CC9">
              <w:rPr>
                <w:rFonts w:ascii="Calibri Light"/>
                <w:i/>
                <w:spacing w:val="-1"/>
              </w:rPr>
              <w:t>Course</w:t>
            </w:r>
            <w:r w:rsidRPr="009B3CC9">
              <w:rPr>
                <w:rFonts w:ascii="Calibri Light"/>
                <w:i/>
              </w:rPr>
              <w:t xml:space="preserve"> </w:t>
            </w:r>
            <w:r w:rsidRPr="009B3CC9">
              <w:rPr>
                <w:rFonts w:ascii="Calibri Light"/>
                <w:i/>
                <w:spacing w:val="-1"/>
              </w:rPr>
              <w:t>Registration</w:t>
            </w:r>
            <w:r w:rsidRPr="009B3CC9">
              <w:rPr>
                <w:rFonts w:ascii="Calibri Light"/>
                <w:i/>
              </w:rPr>
              <w:t xml:space="preserve"> </w:t>
            </w:r>
          </w:p>
        </w:tc>
      </w:tr>
      <w:tr w:rsidR="00D4744B" w:rsidRPr="009B3CC9" w14:paraId="0E26A27B" w14:textId="77777777" w:rsidTr="002557A2">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0EB4E45" w14:textId="278A8E0D" w:rsidR="00D4744B" w:rsidRPr="009B3CC9" w:rsidRDefault="00093FCE" w:rsidP="002557A2">
            <w:pPr>
              <w:ind w:left="372"/>
            </w:pPr>
            <w:r w:rsidRPr="009B3CC9">
              <w:t>-</w:t>
            </w:r>
          </w:p>
        </w:tc>
      </w:tr>
      <w:tr w:rsidR="00D4744B" w:rsidRPr="009B3CC9" w14:paraId="1800D8AB"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7B34146F" w14:textId="77777777" w:rsidR="00D4744B" w:rsidRPr="009B3CC9" w:rsidRDefault="00867CFE">
            <w:pPr>
              <w:pStyle w:val="TableParagraph"/>
              <w:spacing w:before="82"/>
              <w:ind w:left="457"/>
              <w:rPr>
                <w:rFonts w:ascii="Calibri Light" w:eastAsia="Calibri Light" w:hAnsi="Calibri Light" w:cs="Calibri Light"/>
              </w:rPr>
            </w:pPr>
            <w:r w:rsidRPr="009B3CC9">
              <w:rPr>
                <w:rFonts w:ascii="Calibri Light"/>
                <w:i/>
                <w:spacing w:val="-1"/>
              </w:rPr>
              <w:t>1.3.</w:t>
            </w:r>
            <w:r w:rsidRPr="009B3CC9">
              <w:rPr>
                <w:rFonts w:ascii="Calibri Light"/>
                <w:i/>
              </w:rPr>
              <w:t xml:space="preserve">  </w:t>
            </w:r>
            <w:r w:rsidRPr="009B3CC9">
              <w:rPr>
                <w:rFonts w:ascii="Calibri Light"/>
                <w:i/>
                <w:spacing w:val="-1"/>
              </w:rPr>
              <w:t>Expected</w:t>
            </w:r>
            <w:r w:rsidRPr="009B3CC9">
              <w:rPr>
                <w:rFonts w:ascii="Calibri Light"/>
                <w:i/>
              </w:rPr>
              <w:t xml:space="preserve"> </w:t>
            </w:r>
            <w:r w:rsidRPr="009B3CC9">
              <w:rPr>
                <w:rFonts w:ascii="Calibri Light"/>
                <w:i/>
                <w:spacing w:val="-1"/>
              </w:rPr>
              <w:t>Learning</w:t>
            </w:r>
            <w:r w:rsidRPr="009B3CC9">
              <w:rPr>
                <w:rFonts w:ascii="Calibri Light"/>
                <w:i/>
                <w:spacing w:val="-2"/>
              </w:rPr>
              <w:t xml:space="preserve"> </w:t>
            </w:r>
            <w:r w:rsidRPr="009B3CC9">
              <w:rPr>
                <w:rFonts w:ascii="Calibri Light"/>
                <w:i/>
                <w:spacing w:val="-1"/>
              </w:rPr>
              <w:t>Outcomes</w:t>
            </w:r>
            <w:r w:rsidRPr="009B3CC9">
              <w:rPr>
                <w:rFonts w:ascii="Calibri Light"/>
                <w:i/>
                <w:spacing w:val="-2"/>
              </w:rPr>
              <w:t xml:space="preserve"> </w:t>
            </w:r>
            <w:r w:rsidRPr="009B3CC9">
              <w:rPr>
                <w:rFonts w:ascii="Calibri Light"/>
                <w:i/>
              </w:rPr>
              <w:t xml:space="preserve"> </w:t>
            </w:r>
          </w:p>
        </w:tc>
      </w:tr>
      <w:tr w:rsidR="00D4744B" w:rsidRPr="009B3CC9" w14:paraId="499771D7" w14:textId="77777777" w:rsidTr="008247CB">
        <w:trPr>
          <w:trHeight w:hRule="exact" w:val="2915"/>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605957B6" w14:textId="77777777" w:rsidR="0079549F" w:rsidRPr="009B3CC9" w:rsidRDefault="0079549F" w:rsidP="002557A2">
            <w:pPr>
              <w:ind w:left="514"/>
            </w:pPr>
            <w:r w:rsidRPr="009B3CC9">
              <w:t>After passing the exam, students will be able to do the following:</w:t>
            </w:r>
          </w:p>
          <w:p w14:paraId="5FFA6AE6" w14:textId="6049D679" w:rsidR="0079549F" w:rsidRPr="009B3CC9" w:rsidRDefault="0079549F" w:rsidP="002557A2">
            <w:pPr>
              <w:ind w:left="514"/>
            </w:pPr>
            <w:r w:rsidRPr="009B3CC9">
              <w:t xml:space="preserve">1. Distinguish between areas of automation based on various </w:t>
            </w:r>
            <w:r w:rsidR="007E1409">
              <w:t xml:space="preserve">classification </w:t>
            </w:r>
            <w:r w:rsidRPr="009B3CC9">
              <w:t>criteria</w:t>
            </w:r>
          </w:p>
          <w:p w14:paraId="13839849" w14:textId="77777777" w:rsidR="0079549F" w:rsidRPr="009B3CC9" w:rsidRDefault="0079549F" w:rsidP="002557A2">
            <w:pPr>
              <w:ind w:left="514"/>
            </w:pPr>
            <w:r w:rsidRPr="009B3CC9">
              <w:t>2. Explain the basic structure of an automation system</w:t>
            </w:r>
          </w:p>
          <w:p w14:paraId="49F2813D" w14:textId="77777777" w:rsidR="0079549F" w:rsidRPr="009B3CC9" w:rsidRDefault="0079549F" w:rsidP="002557A2">
            <w:pPr>
              <w:ind w:left="514"/>
            </w:pPr>
            <w:r w:rsidRPr="009B3CC9">
              <w:t>3. Calculate the transfer function for a control loop</w:t>
            </w:r>
          </w:p>
          <w:p w14:paraId="2A87FE99" w14:textId="77777777" w:rsidR="0079549F" w:rsidRPr="009B3CC9" w:rsidRDefault="0079549F" w:rsidP="002557A2">
            <w:pPr>
              <w:ind w:left="514"/>
            </w:pPr>
            <w:r w:rsidRPr="009B3CC9">
              <w:t>4. Distinguish the types of automation elements and their basic characteristics</w:t>
            </w:r>
          </w:p>
          <w:p w14:paraId="4A034C9E" w14:textId="77777777" w:rsidR="0079549F" w:rsidRPr="009B3CC9" w:rsidRDefault="0079549F" w:rsidP="002557A2">
            <w:pPr>
              <w:ind w:left="514"/>
            </w:pPr>
            <w:r w:rsidRPr="009B3CC9">
              <w:t>5. Apply standard techniques for tuning controllers</w:t>
            </w:r>
          </w:p>
          <w:p w14:paraId="02DD46E5" w14:textId="15DFCD8C" w:rsidR="00DD45EC" w:rsidRPr="009B3CC9" w:rsidRDefault="0079549F" w:rsidP="002557A2">
            <w:pPr>
              <w:ind w:left="514"/>
            </w:pPr>
            <w:r w:rsidRPr="009B3CC9">
              <w:t xml:space="preserve">6. </w:t>
            </w:r>
            <w:r w:rsidR="00DD45EC" w:rsidRPr="009B3CC9">
              <w:t>Perform calibration of measuring sensors (temperature, pressure, level)</w:t>
            </w:r>
          </w:p>
          <w:p w14:paraId="22E7E093" w14:textId="4F610812" w:rsidR="00DD45EC" w:rsidRPr="009B3CC9" w:rsidRDefault="0079549F" w:rsidP="002557A2">
            <w:pPr>
              <w:ind w:left="514"/>
            </w:pPr>
            <w:r w:rsidRPr="009B3CC9">
              <w:t xml:space="preserve">7. </w:t>
            </w:r>
            <w:r w:rsidR="00DD45EC" w:rsidRPr="009B3CC9">
              <w:t>Explain the basic principles of operation of different types of controllers</w:t>
            </w:r>
          </w:p>
          <w:p w14:paraId="7384D2CA" w14:textId="559FFD1B" w:rsidR="00D4744B" w:rsidRPr="009B3CC9" w:rsidRDefault="0079549F" w:rsidP="002557A2">
            <w:pPr>
              <w:ind w:left="514"/>
            </w:pPr>
            <w:r w:rsidRPr="009B3CC9">
              <w:t xml:space="preserve">8. </w:t>
            </w:r>
            <w:r w:rsidR="00DD45EC" w:rsidRPr="009B3CC9">
              <w:t>Distinguish automatic control systems based on their mode of operation and the method of forming executive actions on the object</w:t>
            </w:r>
          </w:p>
        </w:tc>
      </w:tr>
      <w:tr w:rsidR="00D4744B" w:rsidRPr="009B3CC9" w14:paraId="0E9390CC" w14:textId="77777777">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51F712A8" w14:textId="77777777" w:rsidR="00D4744B" w:rsidRPr="009B3CC9" w:rsidRDefault="00867CFE">
            <w:pPr>
              <w:pStyle w:val="TableParagraph"/>
              <w:spacing w:before="80"/>
              <w:ind w:left="457"/>
              <w:rPr>
                <w:rFonts w:ascii="Calibri Light" w:eastAsia="Calibri Light" w:hAnsi="Calibri Light" w:cs="Calibri Light"/>
              </w:rPr>
            </w:pPr>
            <w:r w:rsidRPr="009B3CC9">
              <w:rPr>
                <w:rFonts w:ascii="Calibri Light"/>
                <w:i/>
                <w:spacing w:val="-1"/>
              </w:rPr>
              <w:t>1.4.</w:t>
            </w:r>
            <w:r w:rsidRPr="009B3CC9">
              <w:rPr>
                <w:rFonts w:ascii="Calibri Light"/>
                <w:i/>
              </w:rPr>
              <w:t xml:space="preserve">  </w:t>
            </w:r>
            <w:r w:rsidRPr="009B3CC9">
              <w:rPr>
                <w:rFonts w:ascii="Calibri Light"/>
                <w:i/>
                <w:spacing w:val="-1"/>
              </w:rPr>
              <w:t>Course</w:t>
            </w:r>
            <w:r w:rsidRPr="009B3CC9">
              <w:rPr>
                <w:rFonts w:ascii="Calibri Light"/>
                <w:i/>
                <w:spacing w:val="-3"/>
              </w:rPr>
              <w:t xml:space="preserve"> </w:t>
            </w:r>
            <w:r w:rsidRPr="009B3CC9">
              <w:rPr>
                <w:rFonts w:ascii="Calibri Light"/>
                <w:i/>
                <w:spacing w:val="-1"/>
              </w:rPr>
              <w:t>Outline</w:t>
            </w:r>
            <w:r w:rsidRPr="009B3CC9">
              <w:rPr>
                <w:rFonts w:ascii="Calibri Light"/>
                <w:i/>
              </w:rPr>
              <w:t xml:space="preserve"> </w:t>
            </w:r>
          </w:p>
        </w:tc>
      </w:tr>
      <w:tr w:rsidR="00D4744B" w:rsidRPr="009B3CC9" w14:paraId="3CC08513" w14:textId="77777777" w:rsidTr="008247CB">
        <w:trPr>
          <w:trHeight w:hRule="exact" w:val="2099"/>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4E26ACD0" w14:textId="2A0318C2" w:rsidR="00D4744B" w:rsidRPr="009B3CC9" w:rsidRDefault="008247CB" w:rsidP="002557A2">
            <w:pPr>
              <w:ind w:left="372"/>
            </w:pPr>
            <w:r w:rsidRPr="009B3CC9">
              <w:t>Areas of automation, principles of describing automation objects. Signal</w:t>
            </w:r>
            <w:r w:rsidR="00785D82" w:rsidRPr="009B3CC9">
              <w:t>s</w:t>
            </w:r>
            <w:r w:rsidRPr="009B3CC9">
              <w:t xml:space="preserve">. Energies/media in automation and </w:t>
            </w:r>
            <w:r w:rsidR="00785D82" w:rsidRPr="009B3CC9">
              <w:t xml:space="preserve">factors for </w:t>
            </w:r>
            <w:r w:rsidRPr="009B3CC9">
              <w:t>energy selection. Defining the transient and transfer function</w:t>
            </w:r>
            <w:r w:rsidR="00785D82" w:rsidRPr="009B3CC9">
              <w:t>s,</w:t>
            </w:r>
            <w:r w:rsidRPr="009B3CC9">
              <w:t xml:space="preserve"> and principles </w:t>
            </w:r>
            <w:r w:rsidR="00785D82" w:rsidRPr="009B3CC9">
              <w:t>for</w:t>
            </w:r>
            <w:r w:rsidRPr="009B3CC9">
              <w:t xml:space="preserve"> calculating the transfer function for various complex structures. Features of automatic regulation, automatic control and automatic process </w:t>
            </w:r>
            <w:r w:rsidR="00785D82" w:rsidRPr="009B3CC9">
              <w:t>management</w:t>
            </w:r>
            <w:r w:rsidRPr="009B3CC9">
              <w:t>. Principles and techniques of automatic regulation. The structure of the automatic control system. Basic components of regulat</w:t>
            </w:r>
            <w:r w:rsidR="00EF3D64" w:rsidRPr="009B3CC9">
              <w:t>ion</w:t>
            </w:r>
            <w:r w:rsidRPr="009B3CC9">
              <w:t xml:space="preserve"> and control systems (measuring members, comparators, control devices, actuators, ...). Calibration of measuring sensors. Regulator </w:t>
            </w:r>
            <w:r w:rsidR="00785D82" w:rsidRPr="009B3CC9">
              <w:t>types</w:t>
            </w:r>
            <w:r w:rsidRPr="009B3CC9">
              <w:t xml:space="preserve">. </w:t>
            </w:r>
            <w:r w:rsidR="00EF3D64" w:rsidRPr="009B3CC9">
              <w:t>Classification of regulation methods</w:t>
            </w:r>
            <w:r w:rsidRPr="009B3CC9">
              <w:t>.</w:t>
            </w:r>
          </w:p>
        </w:tc>
      </w:tr>
      <w:tr w:rsidR="00007742" w:rsidRPr="009B3CC9" w14:paraId="0B6E6567" w14:textId="77777777" w:rsidTr="00F82496">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40BDF7C1" w14:textId="77777777" w:rsidR="00007742" w:rsidRPr="009B3CC9" w:rsidRDefault="00007742" w:rsidP="00007742">
            <w:pPr>
              <w:pStyle w:val="TableParagraph"/>
              <w:spacing w:before="11"/>
              <w:rPr>
                <w:rFonts w:ascii="Calibri Light" w:eastAsia="Calibri Light" w:hAnsi="Calibri Light" w:cs="Calibri Light"/>
                <w:sz w:val="32"/>
                <w:szCs w:val="32"/>
              </w:rPr>
            </w:pPr>
          </w:p>
          <w:p w14:paraId="52D67663" w14:textId="77777777" w:rsidR="00007742" w:rsidRPr="009B3CC9" w:rsidRDefault="00007742" w:rsidP="00007742">
            <w:pPr>
              <w:pStyle w:val="TableParagraph"/>
              <w:ind w:left="457"/>
              <w:rPr>
                <w:rFonts w:ascii="Calibri Light" w:eastAsia="Calibri Light" w:hAnsi="Calibri Light" w:cs="Calibri Light"/>
              </w:rPr>
            </w:pPr>
            <w:r w:rsidRPr="009B3CC9">
              <w:rPr>
                <w:rFonts w:ascii="Calibri Light"/>
                <w:i/>
                <w:spacing w:val="-1"/>
              </w:rPr>
              <w:t>1.5.</w:t>
            </w:r>
            <w:r w:rsidRPr="009B3CC9">
              <w:rPr>
                <w:rFonts w:ascii="Calibri Light"/>
                <w:i/>
              </w:rPr>
              <w:t xml:space="preserve">  </w:t>
            </w:r>
            <w:r w:rsidRPr="009B3CC9">
              <w:rPr>
                <w:rFonts w:ascii="Calibri Light"/>
                <w:i/>
                <w:spacing w:val="-1"/>
              </w:rPr>
              <w:t>Modes</w:t>
            </w:r>
            <w:r w:rsidRPr="009B3CC9">
              <w:rPr>
                <w:rFonts w:ascii="Calibri Light"/>
                <w:i/>
                <w:spacing w:val="-2"/>
              </w:rPr>
              <w:t xml:space="preserve"> </w:t>
            </w:r>
            <w:r w:rsidRPr="009B3CC9">
              <w:rPr>
                <w:rFonts w:ascii="Calibri Light"/>
                <w:i/>
                <w:spacing w:val="-1"/>
              </w:rPr>
              <w:t>of</w:t>
            </w:r>
            <w:r w:rsidRPr="009B3CC9">
              <w:rPr>
                <w:rFonts w:ascii="Calibri Light"/>
                <w:i/>
              </w:rPr>
              <w:t xml:space="preserve"> </w:t>
            </w:r>
          </w:p>
          <w:p w14:paraId="0888948D" w14:textId="77777777" w:rsidR="00007742" w:rsidRPr="009B3CC9" w:rsidRDefault="00007742" w:rsidP="00007742">
            <w:pPr>
              <w:pStyle w:val="TableParagraph"/>
              <w:ind w:left="889"/>
              <w:rPr>
                <w:rFonts w:ascii="Calibri Light" w:eastAsia="Calibri Light" w:hAnsi="Calibri Light" w:cs="Calibri Light"/>
              </w:rPr>
            </w:pPr>
            <w:r w:rsidRPr="009B3CC9">
              <w:rPr>
                <w:rFonts w:ascii="Calibri Light"/>
                <w:i/>
                <w:spacing w:val="-1"/>
              </w:rPr>
              <w:t>Instruction</w:t>
            </w:r>
            <w:r w:rsidRPr="009B3CC9">
              <w:rPr>
                <w:rFonts w:ascii="Calibri Light"/>
                <w:i/>
                <w:spacing w:val="-2"/>
              </w:rPr>
              <w:t xml:space="preserve"> </w:t>
            </w:r>
            <w:r w:rsidRPr="009B3CC9">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7AB79DDD" w14:textId="58956E88" w:rsidR="00007742" w:rsidRPr="009B3CC9" w:rsidRDefault="008247CB" w:rsidP="00007742">
            <w:pPr>
              <w:pStyle w:val="FieldText"/>
              <w:ind w:left="13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
                  <w:enabled/>
                  <w:calcOnExit w:val="0"/>
                  <w:checkBox>
                    <w:sizeAuto/>
                    <w:default w:val="1"/>
                  </w:checkBox>
                </w:ffData>
              </w:fldChar>
            </w:r>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r w:rsidR="00007742" w:rsidRPr="009B3CC9">
              <w:rPr>
                <w:rFonts w:ascii="Calibri Light" w:hAnsi="Calibri Light" w:cs="Arial"/>
                <w:b w:val="0"/>
                <w:sz w:val="22"/>
                <w:szCs w:val="22"/>
                <w:lang w:val="en-GB"/>
              </w:rPr>
              <w:t>Lectures</w:t>
            </w:r>
          </w:p>
          <w:p w14:paraId="713033C6" w14:textId="77777777" w:rsidR="00007742" w:rsidRPr="009B3CC9" w:rsidRDefault="00007742" w:rsidP="00007742">
            <w:pPr>
              <w:pStyle w:val="FieldText"/>
              <w:ind w:left="13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Check9"/>
                  <w:enabled/>
                  <w:calcOnExit w:val="0"/>
                  <w:checkBox>
                    <w:sizeAuto/>
                    <w:default w:val="0"/>
                  </w:checkBox>
                </w:ffData>
              </w:fldChar>
            </w:r>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r w:rsidRPr="009B3CC9">
              <w:rPr>
                <w:rFonts w:ascii="Calibri Light" w:hAnsi="Calibri Light" w:cs="Arial"/>
                <w:b w:val="0"/>
                <w:sz w:val="22"/>
                <w:szCs w:val="22"/>
                <w:lang w:val="en-GB"/>
              </w:rPr>
              <w:t xml:space="preserve"> Seminars and workshops  </w:t>
            </w:r>
          </w:p>
          <w:p w14:paraId="613F22F2" w14:textId="6A75F2AC" w:rsidR="00007742" w:rsidRPr="009B3CC9" w:rsidRDefault="008247CB" w:rsidP="00007742">
            <w:pPr>
              <w:pStyle w:val="FieldText"/>
              <w:ind w:left="13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
                  <w:enabled/>
                  <w:calcOnExit w:val="0"/>
                  <w:checkBox>
                    <w:sizeAuto/>
                    <w:default w:val="1"/>
                  </w:checkBox>
                </w:ffData>
              </w:fldChar>
            </w:r>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r w:rsidR="00007742" w:rsidRPr="009B3CC9">
              <w:rPr>
                <w:rFonts w:ascii="Calibri Light" w:hAnsi="Calibri Light" w:cs="Arial"/>
                <w:b w:val="0"/>
                <w:sz w:val="22"/>
                <w:szCs w:val="22"/>
                <w:lang w:val="en-GB"/>
              </w:rPr>
              <w:t xml:space="preserve"> Exercises  </w:t>
            </w:r>
          </w:p>
          <w:p w14:paraId="4E2C8D08" w14:textId="77777777" w:rsidR="00007742" w:rsidRPr="009B3CC9" w:rsidRDefault="00007742" w:rsidP="00007742">
            <w:pPr>
              <w:pStyle w:val="FieldText"/>
              <w:ind w:left="13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Check9"/>
                  <w:enabled/>
                  <w:calcOnExit w:val="0"/>
                  <w:checkBox>
                    <w:sizeAuto/>
                    <w:default w:val="0"/>
                  </w:checkBox>
                </w:ffData>
              </w:fldChar>
            </w:r>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r w:rsidRPr="009B3CC9">
              <w:rPr>
                <w:rFonts w:ascii="Calibri Light" w:hAnsi="Calibri Light" w:cs="Arial"/>
                <w:b w:val="0"/>
                <w:sz w:val="22"/>
                <w:szCs w:val="22"/>
                <w:lang w:val="en-GB"/>
              </w:rPr>
              <w:t xml:space="preserve"> E-learning</w:t>
            </w:r>
          </w:p>
          <w:p w14:paraId="1E2B540F" w14:textId="77777777" w:rsidR="00007742" w:rsidRPr="009B3CC9" w:rsidRDefault="00007742" w:rsidP="00007742">
            <w:pPr>
              <w:pStyle w:val="FieldText"/>
              <w:ind w:left="13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bookmarkEnd w:id="0"/>
            <w:r w:rsidRPr="009B3CC9">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7F44895B" w14:textId="5D38E123" w:rsidR="00007742" w:rsidRPr="009B3CC9" w:rsidRDefault="008247CB" w:rsidP="00007742">
            <w:pPr>
              <w:pStyle w:val="FieldText"/>
              <w:ind w:left="10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Check5"/>
                  <w:enabled/>
                  <w:calcOnExit w:val="0"/>
                  <w:checkBox>
                    <w:sizeAuto/>
                    <w:default w:val="1"/>
                  </w:checkBox>
                </w:ffData>
              </w:fldChar>
            </w:r>
            <w:bookmarkStart w:id="1" w:name="Check5"/>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bookmarkEnd w:id="1"/>
            <w:r w:rsidR="00007742" w:rsidRPr="009B3CC9">
              <w:rPr>
                <w:rFonts w:ascii="Calibri Light" w:hAnsi="Calibri Light" w:cs="Arial"/>
                <w:b w:val="0"/>
                <w:sz w:val="22"/>
                <w:szCs w:val="22"/>
                <w:lang w:val="en-GB"/>
              </w:rPr>
              <w:t xml:space="preserve"> Practical work  </w:t>
            </w:r>
          </w:p>
          <w:p w14:paraId="035653F6" w14:textId="77777777" w:rsidR="00007742" w:rsidRPr="009B3CC9" w:rsidRDefault="00007742" w:rsidP="00007742">
            <w:pPr>
              <w:pStyle w:val="FieldText"/>
              <w:ind w:left="10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Check9"/>
                  <w:enabled/>
                  <w:calcOnExit w:val="0"/>
                  <w:checkBox>
                    <w:sizeAuto/>
                    <w:default w:val="0"/>
                  </w:checkBox>
                </w:ffData>
              </w:fldChar>
            </w:r>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r w:rsidRPr="009B3CC9">
              <w:rPr>
                <w:rFonts w:ascii="Calibri Light" w:hAnsi="Calibri Light" w:cs="Arial"/>
                <w:b w:val="0"/>
                <w:sz w:val="22"/>
                <w:szCs w:val="22"/>
                <w:lang w:val="en-GB"/>
              </w:rPr>
              <w:t xml:space="preserve"> Multimedia and Network  </w:t>
            </w:r>
          </w:p>
          <w:p w14:paraId="21DFA710" w14:textId="5E6C82E7" w:rsidR="00007742" w:rsidRPr="009B3CC9" w:rsidRDefault="008247CB" w:rsidP="00007742">
            <w:pPr>
              <w:pStyle w:val="FieldText"/>
              <w:ind w:left="10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Check7"/>
                  <w:enabled/>
                  <w:calcOnExit w:val="0"/>
                  <w:checkBox>
                    <w:sizeAuto/>
                    <w:default w:val="1"/>
                  </w:checkBox>
                </w:ffData>
              </w:fldChar>
            </w:r>
            <w:bookmarkStart w:id="2" w:name="Check7"/>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bookmarkEnd w:id="2"/>
            <w:r w:rsidR="00007742" w:rsidRPr="009B3CC9">
              <w:rPr>
                <w:rFonts w:ascii="Calibri Light" w:hAnsi="Calibri Light" w:cs="Arial"/>
                <w:b w:val="0"/>
                <w:sz w:val="22"/>
                <w:szCs w:val="22"/>
                <w:lang w:val="en-GB"/>
              </w:rPr>
              <w:t xml:space="preserve"> Laboratory</w:t>
            </w:r>
          </w:p>
          <w:p w14:paraId="1C18C81D" w14:textId="77777777" w:rsidR="00007742" w:rsidRPr="009B3CC9" w:rsidRDefault="00007742" w:rsidP="00007742">
            <w:pPr>
              <w:pStyle w:val="FieldText"/>
              <w:ind w:left="10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bookmarkEnd w:id="3"/>
            <w:r w:rsidRPr="009B3CC9">
              <w:rPr>
                <w:rFonts w:ascii="Calibri Light" w:hAnsi="Calibri Light" w:cs="Arial"/>
                <w:b w:val="0"/>
                <w:sz w:val="22"/>
                <w:szCs w:val="22"/>
                <w:lang w:val="en-GB"/>
              </w:rPr>
              <w:t xml:space="preserve"> Mentorship</w:t>
            </w:r>
          </w:p>
          <w:p w14:paraId="7DC1B5F5" w14:textId="77777777" w:rsidR="00007742" w:rsidRPr="009B3CC9" w:rsidRDefault="00007742" w:rsidP="00007742">
            <w:pPr>
              <w:pStyle w:val="FieldText"/>
              <w:ind w:left="100"/>
              <w:rPr>
                <w:rFonts w:ascii="Calibri Light" w:hAnsi="Calibri Light" w:cs="Arial"/>
                <w:b w:val="0"/>
                <w:sz w:val="22"/>
                <w:szCs w:val="22"/>
                <w:lang w:val="en-GB"/>
              </w:rPr>
            </w:pPr>
            <w:r w:rsidRPr="009B3CC9">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9B3CC9">
              <w:rPr>
                <w:rFonts w:ascii="Calibri Light" w:hAnsi="Calibri Light" w:cs="Arial"/>
                <w:b w:val="0"/>
                <w:sz w:val="22"/>
                <w:szCs w:val="22"/>
                <w:lang w:val="en-GB"/>
              </w:rPr>
              <w:instrText xml:space="preserve"> FORMCHECKBOX </w:instrText>
            </w:r>
            <w:r w:rsidR="00000000">
              <w:rPr>
                <w:rFonts w:ascii="Calibri Light" w:hAnsi="Calibri Light" w:cs="Arial"/>
                <w:b w:val="0"/>
                <w:sz w:val="22"/>
                <w:szCs w:val="22"/>
                <w:lang w:val="en-GB"/>
              </w:rPr>
            </w:r>
            <w:r w:rsidR="00000000">
              <w:rPr>
                <w:rFonts w:ascii="Calibri Light" w:hAnsi="Calibri Light" w:cs="Arial"/>
                <w:b w:val="0"/>
                <w:sz w:val="22"/>
                <w:szCs w:val="22"/>
                <w:lang w:val="en-GB"/>
              </w:rPr>
              <w:fldChar w:fldCharType="separate"/>
            </w:r>
            <w:r w:rsidRPr="009B3CC9">
              <w:rPr>
                <w:rFonts w:ascii="Calibri Light" w:hAnsi="Calibri Light" w:cs="Arial"/>
                <w:b w:val="0"/>
                <w:sz w:val="22"/>
                <w:szCs w:val="22"/>
                <w:lang w:val="en-GB"/>
              </w:rPr>
              <w:fldChar w:fldCharType="end"/>
            </w:r>
            <w:bookmarkEnd w:id="4"/>
            <w:r w:rsidRPr="009B3CC9">
              <w:rPr>
                <w:rFonts w:ascii="Calibri Light" w:hAnsi="Calibri Light" w:cs="Arial"/>
                <w:b w:val="0"/>
                <w:sz w:val="22"/>
                <w:szCs w:val="22"/>
                <w:lang w:val="en-GB"/>
              </w:rPr>
              <w:t xml:space="preserve"> Other _______________</w:t>
            </w:r>
          </w:p>
        </w:tc>
      </w:tr>
      <w:tr w:rsidR="00D4744B" w:rsidRPr="009B3CC9" w14:paraId="311B59BE" w14:textId="77777777" w:rsidTr="00007742">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2534DB63" w14:textId="77777777" w:rsidR="00D4744B" w:rsidRPr="009B3CC9" w:rsidRDefault="00867CFE">
            <w:pPr>
              <w:pStyle w:val="TableParagraph"/>
              <w:spacing w:before="80"/>
              <w:ind w:left="457"/>
              <w:rPr>
                <w:rFonts w:ascii="Calibri Light" w:eastAsia="Calibri Light" w:hAnsi="Calibri Light" w:cs="Calibri Light"/>
              </w:rPr>
            </w:pPr>
            <w:r w:rsidRPr="009B3CC9">
              <w:rPr>
                <w:rFonts w:ascii="Calibri Light"/>
                <w:i/>
                <w:spacing w:val="-1"/>
              </w:rPr>
              <w:t>1.6.</w:t>
            </w:r>
            <w:r w:rsidRPr="009B3CC9">
              <w:rPr>
                <w:rFonts w:ascii="Calibri Light"/>
                <w:i/>
              </w:rPr>
              <w:t xml:space="preserve">  </w:t>
            </w:r>
            <w:r w:rsidRPr="009B3CC9">
              <w:rPr>
                <w:rFonts w:ascii="Calibri Light"/>
                <w:i/>
                <w:spacing w:val="-2"/>
              </w:rPr>
              <w:t>Comments</w:t>
            </w:r>
            <w:r w:rsidRPr="009B3CC9">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77D13CED" w14:textId="46FB9198" w:rsidR="00D4744B" w:rsidRPr="009B3CC9" w:rsidRDefault="008247CB" w:rsidP="00007742">
            <w:pPr>
              <w:ind w:left="130"/>
            </w:pPr>
            <w:r w:rsidRPr="009B3CC9">
              <w:rPr>
                <w:rFonts w:ascii="Calibri Light" w:hAnsi="Calibri Light" w:cs="Arial"/>
                <w:lang w:val="en-GB"/>
              </w:rPr>
              <w:t>-</w:t>
            </w:r>
          </w:p>
        </w:tc>
      </w:tr>
      <w:tr w:rsidR="00D4744B" w:rsidRPr="009B3CC9" w14:paraId="3FAD706D" w14:textId="77777777">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014E9B6E" w14:textId="77777777" w:rsidR="00D4744B" w:rsidRPr="009B3CC9" w:rsidRDefault="00867CFE">
            <w:pPr>
              <w:pStyle w:val="TableParagraph"/>
              <w:spacing w:before="82"/>
              <w:ind w:left="457"/>
              <w:rPr>
                <w:rFonts w:ascii="Calibri Light" w:eastAsia="Calibri Light" w:hAnsi="Calibri Light" w:cs="Calibri Light"/>
              </w:rPr>
            </w:pPr>
            <w:r w:rsidRPr="009B3CC9">
              <w:rPr>
                <w:rFonts w:ascii="Calibri Light"/>
                <w:i/>
                <w:spacing w:val="-1"/>
              </w:rPr>
              <w:t>1.7.</w:t>
            </w:r>
            <w:r w:rsidRPr="009B3CC9">
              <w:rPr>
                <w:rFonts w:ascii="Calibri Light"/>
                <w:i/>
              </w:rPr>
              <w:t xml:space="preserve">  </w:t>
            </w:r>
            <w:r w:rsidRPr="009B3CC9">
              <w:rPr>
                <w:rFonts w:ascii="Calibri Light"/>
                <w:i/>
                <w:spacing w:val="-1"/>
              </w:rPr>
              <w:t>Student</w:t>
            </w:r>
            <w:r w:rsidRPr="009B3CC9">
              <w:rPr>
                <w:rFonts w:ascii="Calibri Light"/>
                <w:i/>
              </w:rPr>
              <w:t xml:space="preserve"> </w:t>
            </w:r>
            <w:r w:rsidRPr="009B3CC9">
              <w:rPr>
                <w:rFonts w:ascii="Calibri Light"/>
                <w:i/>
                <w:spacing w:val="-1"/>
              </w:rPr>
              <w:t>Obligations</w:t>
            </w:r>
            <w:r w:rsidRPr="009B3CC9">
              <w:rPr>
                <w:rFonts w:ascii="Calibri Light"/>
                <w:i/>
              </w:rPr>
              <w:t xml:space="preserve">  </w:t>
            </w:r>
          </w:p>
        </w:tc>
      </w:tr>
      <w:tr w:rsidR="00D4744B" w:rsidRPr="009B3CC9" w14:paraId="638634B8" w14:textId="77777777" w:rsidTr="00407DC1">
        <w:trPr>
          <w:trHeight w:hRule="exact" w:val="733"/>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7BBED88B" w14:textId="516FD24B" w:rsidR="00D4744B" w:rsidRPr="009B3CC9" w:rsidRDefault="00923FC0" w:rsidP="002557A2">
            <w:pPr>
              <w:ind w:left="372"/>
            </w:pPr>
            <w:r w:rsidRPr="009B3CC9">
              <w:t>1st Midterm, 2nd Midterm, preparation and presentation of a research task during a lab session, final exam.</w:t>
            </w:r>
          </w:p>
        </w:tc>
      </w:tr>
      <w:tr w:rsidR="00D4744B" w:rsidRPr="009B3CC9" w14:paraId="01726F48" w14:textId="77777777">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2EA16A29" w14:textId="77777777" w:rsidR="00D4744B" w:rsidRPr="009B3CC9" w:rsidRDefault="00867CFE">
            <w:pPr>
              <w:pStyle w:val="TableParagraph"/>
              <w:spacing w:before="76"/>
              <w:ind w:left="457"/>
              <w:rPr>
                <w:rFonts w:ascii="Calibri Light" w:eastAsia="Calibri Light" w:hAnsi="Calibri Light" w:cs="Calibri Light"/>
              </w:rPr>
            </w:pPr>
            <w:r w:rsidRPr="009B3CC9">
              <w:rPr>
                <w:rFonts w:ascii="Calibri Light"/>
                <w:i/>
                <w:spacing w:val="-1"/>
              </w:rPr>
              <w:t>1.8.</w:t>
            </w:r>
            <w:r w:rsidRPr="009B3CC9">
              <w:rPr>
                <w:rFonts w:ascii="Calibri Light"/>
                <w:i/>
                <w:spacing w:val="49"/>
              </w:rPr>
              <w:t xml:space="preserve"> </w:t>
            </w:r>
            <w:r w:rsidRPr="009B3CC9">
              <w:rPr>
                <w:rFonts w:ascii="Calibri Light"/>
                <w:i/>
                <w:spacing w:val="-1"/>
              </w:rPr>
              <w:t>Assessment</w:t>
            </w:r>
            <w:r w:rsidRPr="009B3CC9">
              <w:rPr>
                <w:rFonts w:ascii="Calibri Light"/>
                <w:i/>
                <w:spacing w:val="-1"/>
                <w:position w:val="8"/>
                <w:sz w:val="14"/>
              </w:rPr>
              <w:t>1</w:t>
            </w:r>
            <w:r w:rsidRPr="009B3CC9">
              <w:rPr>
                <w:rFonts w:ascii="Calibri Light"/>
                <w:i/>
                <w:spacing w:val="18"/>
                <w:position w:val="8"/>
                <w:sz w:val="14"/>
              </w:rPr>
              <w:t xml:space="preserve"> </w:t>
            </w:r>
            <w:r w:rsidRPr="009B3CC9">
              <w:rPr>
                <w:rFonts w:ascii="Calibri Light"/>
                <w:i/>
                <w:spacing w:val="-1"/>
              </w:rPr>
              <w:t>of</w:t>
            </w:r>
            <w:r w:rsidRPr="009B3CC9">
              <w:rPr>
                <w:rFonts w:ascii="Calibri Light"/>
                <w:i/>
              </w:rPr>
              <w:t xml:space="preserve"> </w:t>
            </w:r>
            <w:r w:rsidRPr="009B3CC9">
              <w:rPr>
                <w:rFonts w:ascii="Calibri Light"/>
                <w:i/>
                <w:spacing w:val="-1"/>
              </w:rPr>
              <w:t>Learning</w:t>
            </w:r>
            <w:r w:rsidRPr="009B3CC9">
              <w:rPr>
                <w:rFonts w:ascii="Calibri Light"/>
                <w:i/>
                <w:spacing w:val="-2"/>
              </w:rPr>
              <w:t xml:space="preserve"> </w:t>
            </w:r>
            <w:r w:rsidRPr="009B3CC9">
              <w:rPr>
                <w:rFonts w:ascii="Calibri Light"/>
                <w:i/>
                <w:spacing w:val="-1"/>
              </w:rPr>
              <w:t>Outcomes</w:t>
            </w:r>
            <w:r w:rsidRPr="009B3CC9">
              <w:rPr>
                <w:rFonts w:ascii="Calibri Light"/>
                <w:i/>
              </w:rPr>
              <w:t xml:space="preserve"> </w:t>
            </w:r>
          </w:p>
        </w:tc>
      </w:tr>
      <w:tr w:rsidR="00007742" w:rsidRPr="009B3CC9" w14:paraId="21EE5F12" w14:textId="77777777" w:rsidTr="00BD3E1A">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E23BC1B" w14:textId="77777777" w:rsidR="00007742" w:rsidRPr="009B3CC9" w:rsidRDefault="00007742" w:rsidP="00007742">
            <w:pPr>
              <w:pStyle w:val="TableParagraph"/>
              <w:ind w:left="97" w:right="669"/>
              <w:rPr>
                <w:rFonts w:ascii="Calibri Light" w:eastAsia="Calibri Light" w:hAnsi="Calibri Light" w:cs="Calibri Light"/>
                <w:sz w:val="20"/>
                <w:szCs w:val="20"/>
              </w:rPr>
            </w:pPr>
            <w:r w:rsidRPr="009B3CC9">
              <w:rPr>
                <w:rFonts w:ascii="Calibri Light"/>
                <w:spacing w:val="-1"/>
                <w:sz w:val="20"/>
              </w:rPr>
              <w:t>Course</w:t>
            </w:r>
            <w:r w:rsidRPr="009B3CC9">
              <w:rPr>
                <w:rFonts w:ascii="Calibri Light"/>
                <w:spacing w:val="22"/>
                <w:w w:val="99"/>
                <w:sz w:val="20"/>
              </w:rPr>
              <w:t xml:space="preserve"> </w:t>
            </w:r>
            <w:r w:rsidRPr="009B3CC9">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5BF40BF5" w14:textId="5C5D0DFB" w:rsidR="00007742" w:rsidRPr="009B3CC9" w:rsidRDefault="0002020E" w:rsidP="00007742">
            <w:pPr>
              <w:pStyle w:val="BodyText"/>
              <w:spacing w:before="0"/>
              <w:ind w:left="0"/>
              <w:jc w:val="center"/>
              <w:rPr>
                <w:color w:val="000000"/>
                <w:sz w:val="22"/>
                <w:szCs w:val="22"/>
                <w:lang w:val="en-GB"/>
              </w:rPr>
            </w:pPr>
            <w:r w:rsidRPr="009B3CC9">
              <w:rPr>
                <w:rFonts w:cs="Arial"/>
                <w:sz w:val="22"/>
                <w:szCs w:val="22"/>
                <w:lang w:val="en-GB"/>
              </w:rPr>
              <w:t>2</w:t>
            </w:r>
          </w:p>
        </w:tc>
        <w:tc>
          <w:tcPr>
            <w:tcW w:w="2376" w:type="dxa"/>
            <w:tcBorders>
              <w:top w:val="single" w:sz="7" w:space="0" w:color="0000FF"/>
              <w:left w:val="single" w:sz="7" w:space="0" w:color="0000FF"/>
              <w:bottom w:val="single" w:sz="7" w:space="0" w:color="0000FF"/>
              <w:right w:val="single" w:sz="5" w:space="0" w:color="0000FF"/>
            </w:tcBorders>
          </w:tcPr>
          <w:p w14:paraId="3C7BAB88" w14:textId="77777777" w:rsidR="00007742" w:rsidRPr="009B3CC9" w:rsidRDefault="00007742" w:rsidP="00007742">
            <w:pPr>
              <w:pStyle w:val="TableParagraph"/>
              <w:spacing w:before="123"/>
              <w:ind w:left="99"/>
              <w:rPr>
                <w:rFonts w:ascii="Calibri Light" w:eastAsia="Calibri Light" w:hAnsi="Calibri Light" w:cs="Calibri Light"/>
                <w:sz w:val="20"/>
                <w:szCs w:val="20"/>
              </w:rPr>
            </w:pPr>
            <w:r w:rsidRPr="009B3CC9">
              <w:rPr>
                <w:rFonts w:ascii="Calibri Light"/>
                <w:spacing w:val="-1"/>
                <w:sz w:val="20"/>
              </w:rPr>
              <w:t>Class</w:t>
            </w:r>
            <w:r w:rsidRPr="009B3CC9">
              <w:rPr>
                <w:rFonts w:ascii="Calibri Light"/>
                <w:spacing w:val="-16"/>
                <w:sz w:val="20"/>
              </w:rPr>
              <w:t xml:space="preserve"> </w:t>
            </w:r>
            <w:r w:rsidRPr="009B3CC9">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6F704364" w14:textId="77777777" w:rsidR="00007742" w:rsidRPr="009B3CC9" w:rsidRDefault="00007742" w:rsidP="00007742">
            <w:pPr>
              <w:pStyle w:val="BodyText"/>
              <w:spacing w:before="0"/>
              <w:ind w:left="0"/>
              <w:jc w:val="center"/>
              <w:rPr>
                <w:color w:val="000000"/>
                <w:sz w:val="22"/>
                <w:szCs w:val="22"/>
                <w:lang w:val="en-GB"/>
              </w:rPr>
            </w:pPr>
            <w:r w:rsidRPr="009B3CC9">
              <w:rPr>
                <w:rFonts w:cs="Arial"/>
                <w:sz w:val="22"/>
                <w:szCs w:val="22"/>
                <w:lang w:val="en-GB"/>
              </w:rPr>
              <w:fldChar w:fldCharType="begin">
                <w:ffData>
                  <w:name w:val="Text3"/>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40D63C01" w14:textId="77777777" w:rsidR="00007742" w:rsidRPr="009B3CC9" w:rsidRDefault="00007742" w:rsidP="00007742">
            <w:pPr>
              <w:pStyle w:val="TableParagraph"/>
              <w:spacing w:before="123"/>
              <w:ind w:left="99"/>
              <w:rPr>
                <w:rFonts w:ascii="Calibri Light" w:eastAsia="Calibri Light" w:hAnsi="Calibri Light" w:cs="Calibri Light"/>
                <w:sz w:val="20"/>
                <w:szCs w:val="20"/>
              </w:rPr>
            </w:pPr>
            <w:r w:rsidRPr="009B3CC9">
              <w:rPr>
                <w:rFonts w:ascii="Calibri Light"/>
                <w:spacing w:val="-1"/>
                <w:sz w:val="20"/>
              </w:rPr>
              <w:t>Seminar</w:t>
            </w:r>
            <w:r w:rsidRPr="009B3CC9">
              <w:rPr>
                <w:rFonts w:ascii="Calibri Light"/>
                <w:spacing w:val="-11"/>
                <w:sz w:val="20"/>
              </w:rPr>
              <w:t xml:space="preserve"> </w:t>
            </w:r>
            <w:r w:rsidRPr="009B3CC9">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75C8C2C2" w14:textId="54FAB5EE" w:rsidR="00007742" w:rsidRPr="009B3CC9" w:rsidRDefault="007C5933" w:rsidP="00007742">
            <w:pPr>
              <w:pStyle w:val="BodyText"/>
              <w:spacing w:before="0"/>
              <w:ind w:left="17"/>
              <w:jc w:val="center"/>
              <w:rPr>
                <w:color w:val="000000"/>
                <w:sz w:val="22"/>
                <w:szCs w:val="22"/>
                <w:lang w:val="en-GB"/>
              </w:rPr>
            </w:pPr>
            <w:r w:rsidRPr="009B3CC9">
              <w:rPr>
                <w:rFonts w:cs="Arial"/>
                <w:sz w:val="22"/>
                <w:szCs w:val="22"/>
                <w:lang w:val="en-GB"/>
              </w:rPr>
              <w:t>0,5</w:t>
            </w:r>
          </w:p>
        </w:tc>
        <w:tc>
          <w:tcPr>
            <w:tcW w:w="1685" w:type="dxa"/>
            <w:tcBorders>
              <w:top w:val="single" w:sz="7" w:space="0" w:color="0000FF"/>
              <w:left w:val="single" w:sz="7" w:space="0" w:color="0000FF"/>
              <w:bottom w:val="single" w:sz="7" w:space="0" w:color="0000FF"/>
              <w:right w:val="single" w:sz="5" w:space="0" w:color="0000FF"/>
            </w:tcBorders>
          </w:tcPr>
          <w:p w14:paraId="31E488DC" w14:textId="77777777" w:rsidR="00007742" w:rsidRPr="009B3CC9" w:rsidRDefault="00007742" w:rsidP="00007742">
            <w:pPr>
              <w:pStyle w:val="TableParagraph"/>
              <w:spacing w:before="123"/>
              <w:ind w:left="97"/>
              <w:rPr>
                <w:rFonts w:ascii="Calibri Light" w:eastAsia="Calibri Light" w:hAnsi="Calibri Light" w:cs="Calibri Light"/>
                <w:sz w:val="20"/>
                <w:szCs w:val="20"/>
              </w:rPr>
            </w:pPr>
            <w:r w:rsidRPr="009B3CC9">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2763277B" w14:textId="77777777" w:rsidR="00007742" w:rsidRPr="009B3CC9" w:rsidRDefault="00007742" w:rsidP="00007742">
            <w:pPr>
              <w:pStyle w:val="BodyText"/>
              <w:spacing w:before="0"/>
              <w:ind w:left="34"/>
              <w:jc w:val="center"/>
              <w:rPr>
                <w:color w:val="000000"/>
                <w:sz w:val="22"/>
                <w:szCs w:val="22"/>
                <w:lang w:val="en-GB"/>
              </w:rPr>
            </w:pPr>
            <w:r w:rsidRPr="009B3CC9">
              <w:rPr>
                <w:rFonts w:cs="Arial"/>
                <w:sz w:val="22"/>
                <w:szCs w:val="22"/>
                <w:lang w:val="en-GB"/>
              </w:rPr>
              <w:fldChar w:fldCharType="begin">
                <w:ffData>
                  <w:name w:val="Text3"/>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r>
      <w:tr w:rsidR="00007742" w:rsidRPr="009B3CC9" w14:paraId="0B4D8F86"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50C1F0A8" w14:textId="77777777" w:rsidR="00007742" w:rsidRPr="009B3CC9" w:rsidRDefault="00007742" w:rsidP="00007742">
            <w:pPr>
              <w:pStyle w:val="TableParagraph"/>
              <w:spacing w:before="12"/>
              <w:ind w:left="97"/>
              <w:rPr>
                <w:rFonts w:ascii="Calibri Light" w:eastAsia="Calibri Light" w:hAnsi="Calibri Light" w:cs="Calibri Light"/>
                <w:sz w:val="20"/>
                <w:szCs w:val="20"/>
              </w:rPr>
            </w:pPr>
            <w:r w:rsidRPr="009B3CC9">
              <w:rPr>
                <w:rFonts w:ascii="Calibri Light"/>
                <w:sz w:val="20"/>
              </w:rPr>
              <w:t>Written</w:t>
            </w:r>
            <w:r w:rsidRPr="009B3CC9">
              <w:rPr>
                <w:rFonts w:ascii="Calibri Light"/>
                <w:spacing w:val="-12"/>
                <w:sz w:val="20"/>
              </w:rPr>
              <w:t xml:space="preserve"> </w:t>
            </w:r>
            <w:r w:rsidRPr="009B3CC9">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3B3A42EF" w14:textId="77777777" w:rsidR="00007742" w:rsidRPr="009B3CC9" w:rsidRDefault="00007742" w:rsidP="00007742">
            <w:pPr>
              <w:pStyle w:val="BodyText"/>
              <w:spacing w:before="0"/>
              <w:ind w:left="0"/>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4526A5DD" w14:textId="77777777" w:rsidR="00007742" w:rsidRPr="009B3CC9" w:rsidRDefault="00007742" w:rsidP="00007742">
            <w:pPr>
              <w:pStyle w:val="TableParagraph"/>
              <w:spacing w:before="12"/>
              <w:ind w:left="99"/>
              <w:rPr>
                <w:rFonts w:ascii="Calibri Light" w:eastAsia="Calibri Light" w:hAnsi="Calibri Light" w:cs="Calibri Light"/>
                <w:sz w:val="20"/>
                <w:szCs w:val="20"/>
              </w:rPr>
            </w:pPr>
            <w:r w:rsidRPr="009B3CC9">
              <w:rPr>
                <w:rFonts w:ascii="Calibri Light"/>
                <w:spacing w:val="-1"/>
                <w:sz w:val="20"/>
              </w:rPr>
              <w:t>Oral</w:t>
            </w:r>
            <w:r w:rsidRPr="009B3CC9">
              <w:rPr>
                <w:rFonts w:ascii="Calibri Light"/>
                <w:spacing w:val="-9"/>
                <w:sz w:val="20"/>
              </w:rPr>
              <w:t xml:space="preserve"> </w:t>
            </w:r>
            <w:r w:rsidRPr="009B3CC9">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76B5DD5C" w14:textId="799BA0D0" w:rsidR="00007742" w:rsidRPr="009B3CC9" w:rsidRDefault="007C5933" w:rsidP="00007742">
            <w:pPr>
              <w:pStyle w:val="BodyText"/>
              <w:spacing w:before="0"/>
              <w:ind w:left="0"/>
              <w:jc w:val="center"/>
              <w:rPr>
                <w:color w:val="000000"/>
                <w:sz w:val="22"/>
                <w:szCs w:val="22"/>
                <w:lang w:val="en-GB"/>
              </w:rPr>
            </w:pPr>
            <w:r w:rsidRPr="009B3CC9">
              <w:rPr>
                <w:rFonts w:cs="Arial"/>
                <w:sz w:val="22"/>
                <w:szCs w:val="22"/>
                <w:lang w:val="en-GB"/>
              </w:rPr>
              <w:t>1</w:t>
            </w:r>
          </w:p>
        </w:tc>
        <w:tc>
          <w:tcPr>
            <w:tcW w:w="1712" w:type="dxa"/>
            <w:gridSpan w:val="2"/>
            <w:tcBorders>
              <w:top w:val="single" w:sz="7" w:space="0" w:color="0000FF"/>
              <w:left w:val="single" w:sz="7" w:space="0" w:color="0000FF"/>
              <w:bottom w:val="single" w:sz="7" w:space="0" w:color="0000FF"/>
              <w:right w:val="single" w:sz="5" w:space="0" w:color="0000FF"/>
            </w:tcBorders>
          </w:tcPr>
          <w:p w14:paraId="39F9F69A" w14:textId="77777777" w:rsidR="00007742" w:rsidRPr="009B3CC9" w:rsidRDefault="00007742" w:rsidP="00007742">
            <w:pPr>
              <w:pStyle w:val="TableParagraph"/>
              <w:spacing w:before="12"/>
              <w:ind w:left="99"/>
              <w:rPr>
                <w:rFonts w:ascii="Calibri Light" w:eastAsia="Calibri Light" w:hAnsi="Calibri Light" w:cs="Calibri Light"/>
                <w:sz w:val="20"/>
                <w:szCs w:val="20"/>
              </w:rPr>
            </w:pPr>
            <w:r w:rsidRPr="009B3CC9">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4576463D" w14:textId="77777777" w:rsidR="00007742" w:rsidRPr="009B3CC9" w:rsidRDefault="00007742" w:rsidP="00007742">
            <w:pPr>
              <w:pStyle w:val="BodyText"/>
              <w:spacing w:before="0"/>
              <w:ind w:left="17"/>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65717942" w14:textId="77777777" w:rsidR="00007742" w:rsidRPr="009B3CC9" w:rsidRDefault="00007742" w:rsidP="00007742">
            <w:pPr>
              <w:pStyle w:val="TableParagraph"/>
              <w:spacing w:before="12"/>
              <w:ind w:left="97"/>
              <w:rPr>
                <w:rFonts w:ascii="Calibri Light" w:eastAsia="Calibri Light" w:hAnsi="Calibri Light" w:cs="Calibri Light"/>
                <w:sz w:val="20"/>
                <w:szCs w:val="20"/>
              </w:rPr>
            </w:pPr>
            <w:r w:rsidRPr="009B3CC9">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4D45D6C8" w14:textId="77777777" w:rsidR="00007742" w:rsidRPr="009B3CC9" w:rsidRDefault="00007742" w:rsidP="00007742">
            <w:pPr>
              <w:pStyle w:val="BodyText"/>
              <w:spacing w:before="0"/>
              <w:ind w:left="34"/>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r>
      <w:tr w:rsidR="00007742" w:rsidRPr="009B3CC9" w14:paraId="4DA138C9" w14:textId="77777777" w:rsidTr="00BD3E1A">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3987CB7E" w14:textId="77777777" w:rsidR="00007742" w:rsidRPr="009B3CC9" w:rsidRDefault="00007742" w:rsidP="00007742">
            <w:pPr>
              <w:pStyle w:val="TableParagraph"/>
              <w:spacing w:before="12"/>
              <w:ind w:left="97"/>
              <w:rPr>
                <w:rFonts w:ascii="Calibri Light" w:eastAsia="Calibri Light" w:hAnsi="Calibri Light" w:cs="Calibri Light"/>
                <w:sz w:val="20"/>
                <w:szCs w:val="20"/>
              </w:rPr>
            </w:pPr>
            <w:r w:rsidRPr="009B3CC9">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29966303" w14:textId="77777777" w:rsidR="00007742" w:rsidRPr="009B3CC9" w:rsidRDefault="00007742" w:rsidP="00007742">
            <w:pPr>
              <w:pStyle w:val="BodyText"/>
              <w:spacing w:before="0"/>
              <w:ind w:left="0"/>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9613373" w14:textId="77777777" w:rsidR="00007742" w:rsidRPr="009B3CC9" w:rsidRDefault="00007742" w:rsidP="00007742">
            <w:pPr>
              <w:pStyle w:val="TableParagraph"/>
              <w:spacing w:before="12"/>
              <w:ind w:left="99"/>
              <w:rPr>
                <w:rFonts w:ascii="Calibri Light" w:eastAsia="Calibri Light" w:hAnsi="Calibri Light" w:cs="Calibri Light"/>
                <w:sz w:val="20"/>
                <w:szCs w:val="20"/>
              </w:rPr>
            </w:pPr>
            <w:r w:rsidRPr="009B3CC9">
              <w:rPr>
                <w:rFonts w:ascii="Calibri Light"/>
                <w:spacing w:val="-1"/>
                <w:sz w:val="20"/>
              </w:rPr>
              <w:t>Continuous</w:t>
            </w:r>
            <w:r w:rsidRPr="009B3CC9">
              <w:rPr>
                <w:rFonts w:ascii="Calibri Light"/>
                <w:spacing w:val="-20"/>
                <w:sz w:val="20"/>
              </w:rPr>
              <w:t xml:space="preserve"> </w:t>
            </w:r>
            <w:r w:rsidRPr="009B3CC9">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70FF6F95" w14:textId="345632EC" w:rsidR="00007742" w:rsidRPr="009B3CC9" w:rsidRDefault="0002020E" w:rsidP="00007742">
            <w:pPr>
              <w:pStyle w:val="BodyText"/>
              <w:spacing w:before="0"/>
              <w:ind w:left="0"/>
              <w:jc w:val="center"/>
              <w:rPr>
                <w:color w:val="000000"/>
                <w:sz w:val="22"/>
                <w:szCs w:val="22"/>
                <w:lang w:val="en-GB"/>
              </w:rPr>
            </w:pPr>
            <w:r w:rsidRPr="009B3CC9">
              <w:rPr>
                <w:rFonts w:cs="Arial"/>
                <w:sz w:val="22"/>
                <w:szCs w:val="22"/>
                <w:lang w:val="en-GB"/>
              </w:rPr>
              <w:t>1,5</w:t>
            </w:r>
          </w:p>
        </w:tc>
        <w:tc>
          <w:tcPr>
            <w:tcW w:w="1712" w:type="dxa"/>
            <w:gridSpan w:val="2"/>
            <w:tcBorders>
              <w:top w:val="single" w:sz="7" w:space="0" w:color="0000FF"/>
              <w:left w:val="single" w:sz="7" w:space="0" w:color="0000FF"/>
              <w:bottom w:val="single" w:sz="7" w:space="0" w:color="0000FF"/>
              <w:right w:val="single" w:sz="5" w:space="0" w:color="0000FF"/>
            </w:tcBorders>
          </w:tcPr>
          <w:p w14:paraId="126898CC" w14:textId="77777777" w:rsidR="00007742" w:rsidRPr="009B3CC9" w:rsidRDefault="00007742" w:rsidP="00007742">
            <w:pPr>
              <w:pStyle w:val="TableParagraph"/>
              <w:spacing w:before="12"/>
              <w:ind w:left="99"/>
              <w:rPr>
                <w:rFonts w:ascii="Calibri Light" w:eastAsia="Calibri Light" w:hAnsi="Calibri Light" w:cs="Calibri Light"/>
                <w:sz w:val="20"/>
                <w:szCs w:val="20"/>
              </w:rPr>
            </w:pPr>
            <w:r w:rsidRPr="009B3CC9">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51BA92B7" w14:textId="77777777" w:rsidR="00007742" w:rsidRPr="009B3CC9" w:rsidRDefault="00007742" w:rsidP="00007742">
            <w:pPr>
              <w:pStyle w:val="BodyText"/>
              <w:spacing w:before="0"/>
              <w:ind w:left="17"/>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7D9B50B1" w14:textId="77777777" w:rsidR="00007742" w:rsidRPr="009B3CC9" w:rsidRDefault="00007742" w:rsidP="00007742">
            <w:pPr>
              <w:pStyle w:val="TableParagraph"/>
              <w:spacing w:before="12"/>
              <w:ind w:left="97"/>
              <w:rPr>
                <w:rFonts w:ascii="Calibri Light" w:eastAsia="Calibri Light" w:hAnsi="Calibri Light" w:cs="Calibri Light"/>
                <w:sz w:val="20"/>
                <w:szCs w:val="20"/>
              </w:rPr>
            </w:pPr>
            <w:r w:rsidRPr="009B3CC9">
              <w:rPr>
                <w:rFonts w:ascii="Calibri Light"/>
                <w:sz w:val="20"/>
              </w:rPr>
              <w:t>Practical</w:t>
            </w:r>
            <w:r w:rsidRPr="009B3CC9">
              <w:rPr>
                <w:rFonts w:ascii="Calibri Light"/>
                <w:spacing w:val="-12"/>
                <w:sz w:val="20"/>
              </w:rPr>
              <w:t xml:space="preserve"> </w:t>
            </w:r>
            <w:r w:rsidRPr="009B3CC9">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4A738AD0" w14:textId="77777777" w:rsidR="00007742" w:rsidRPr="009B3CC9" w:rsidRDefault="00007742" w:rsidP="00007742">
            <w:pPr>
              <w:pStyle w:val="BodyText"/>
              <w:spacing w:before="0"/>
              <w:ind w:left="34"/>
              <w:jc w:val="center"/>
              <w:rPr>
                <w:color w:val="000000"/>
                <w:sz w:val="22"/>
                <w:szCs w:val="22"/>
                <w:lang w:val="en-GB"/>
              </w:rPr>
            </w:pPr>
          </w:p>
        </w:tc>
      </w:tr>
      <w:tr w:rsidR="00007742" w:rsidRPr="009B3CC9" w14:paraId="72120843" w14:textId="77777777" w:rsidTr="00BD3E1A">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3D0C4E16" w14:textId="77777777" w:rsidR="00007742" w:rsidRPr="009B3CC9" w:rsidRDefault="00007742" w:rsidP="00007742">
            <w:pPr>
              <w:pStyle w:val="TableParagraph"/>
              <w:spacing w:before="12"/>
              <w:ind w:left="97"/>
              <w:rPr>
                <w:rFonts w:ascii="Calibri Light" w:eastAsia="Calibri Light" w:hAnsi="Calibri Light" w:cs="Calibri Light"/>
                <w:sz w:val="20"/>
                <w:szCs w:val="20"/>
              </w:rPr>
            </w:pPr>
            <w:r w:rsidRPr="009B3CC9">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1C1C7E62" w14:textId="77777777" w:rsidR="00007742" w:rsidRPr="009B3CC9" w:rsidRDefault="00007742" w:rsidP="00007742">
            <w:pPr>
              <w:pStyle w:val="BodyText"/>
              <w:spacing w:before="0"/>
              <w:ind w:left="0"/>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0C2927A8" w14:textId="77777777" w:rsidR="00007742" w:rsidRPr="009B3CC9"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21E31866" w14:textId="77777777" w:rsidR="00007742" w:rsidRPr="009B3CC9" w:rsidRDefault="00007742" w:rsidP="00007742">
            <w:pPr>
              <w:pStyle w:val="BodyText"/>
              <w:spacing w:before="0"/>
              <w:ind w:left="0"/>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202BB5A8" w14:textId="77777777" w:rsidR="00007742" w:rsidRPr="009B3CC9" w:rsidRDefault="00007742" w:rsidP="00007742"/>
        </w:tc>
        <w:tc>
          <w:tcPr>
            <w:tcW w:w="569" w:type="dxa"/>
            <w:tcBorders>
              <w:top w:val="single" w:sz="7" w:space="0" w:color="0000FF"/>
              <w:left w:val="single" w:sz="5" w:space="0" w:color="0000FF"/>
              <w:bottom w:val="single" w:sz="7" w:space="0" w:color="0000FF"/>
              <w:right w:val="single" w:sz="7" w:space="0" w:color="0000FF"/>
            </w:tcBorders>
            <w:vAlign w:val="center"/>
          </w:tcPr>
          <w:p w14:paraId="47E4B523" w14:textId="77777777" w:rsidR="00007742" w:rsidRPr="009B3CC9" w:rsidRDefault="00007742" w:rsidP="00007742">
            <w:pPr>
              <w:pStyle w:val="BodyText"/>
              <w:spacing w:before="0"/>
              <w:ind w:left="17"/>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2C05E804" w14:textId="77777777" w:rsidR="00007742" w:rsidRPr="009B3CC9" w:rsidRDefault="00007742" w:rsidP="00007742"/>
        </w:tc>
        <w:tc>
          <w:tcPr>
            <w:tcW w:w="749" w:type="dxa"/>
            <w:tcBorders>
              <w:top w:val="single" w:sz="7" w:space="0" w:color="0000FF"/>
              <w:left w:val="single" w:sz="5" w:space="0" w:color="0000FF"/>
              <w:bottom w:val="single" w:sz="7" w:space="0" w:color="0000FF"/>
              <w:right w:val="single" w:sz="5" w:space="0" w:color="0000FF"/>
            </w:tcBorders>
            <w:vAlign w:val="center"/>
          </w:tcPr>
          <w:p w14:paraId="79A2B54B" w14:textId="77777777" w:rsidR="00007742" w:rsidRPr="009B3CC9" w:rsidRDefault="00007742" w:rsidP="00007742">
            <w:pPr>
              <w:pStyle w:val="BodyText"/>
              <w:spacing w:before="0"/>
              <w:ind w:left="34"/>
              <w:jc w:val="center"/>
              <w:rPr>
                <w:color w:val="000000"/>
                <w:sz w:val="22"/>
                <w:szCs w:val="22"/>
                <w:lang w:val="en-GB"/>
              </w:rPr>
            </w:pPr>
            <w:r w:rsidRPr="009B3CC9">
              <w:rPr>
                <w:rFonts w:cs="Arial"/>
                <w:sz w:val="22"/>
                <w:szCs w:val="22"/>
                <w:lang w:val="en-GB"/>
              </w:rPr>
              <w:fldChar w:fldCharType="begin">
                <w:ffData>
                  <w:name w:val=""/>
                  <w:enabled/>
                  <w:calcOnExit w:val="0"/>
                  <w:textInput/>
                </w:ffData>
              </w:fldChar>
            </w:r>
            <w:r w:rsidRPr="009B3CC9">
              <w:rPr>
                <w:rFonts w:cs="Arial"/>
                <w:sz w:val="22"/>
                <w:szCs w:val="22"/>
                <w:lang w:val="en-GB"/>
              </w:rPr>
              <w:instrText xml:space="preserve"> FORMTEXT </w:instrText>
            </w:r>
            <w:r w:rsidRPr="009B3CC9">
              <w:rPr>
                <w:rFonts w:cs="Arial"/>
                <w:sz w:val="22"/>
                <w:szCs w:val="22"/>
                <w:lang w:val="en-GB"/>
              </w:rPr>
            </w:r>
            <w:r w:rsidRPr="009B3CC9">
              <w:rPr>
                <w:rFonts w:cs="Arial"/>
                <w:sz w:val="22"/>
                <w:szCs w:val="22"/>
                <w:lang w:val="en-GB"/>
              </w:rPr>
              <w:fldChar w:fldCharType="separate"/>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t> </w:t>
            </w:r>
            <w:r w:rsidRPr="009B3CC9">
              <w:rPr>
                <w:rFonts w:cs="Arial"/>
                <w:sz w:val="22"/>
                <w:szCs w:val="22"/>
                <w:lang w:val="en-GB"/>
              </w:rPr>
              <w:fldChar w:fldCharType="end"/>
            </w:r>
          </w:p>
        </w:tc>
      </w:tr>
    </w:tbl>
    <w:p w14:paraId="38D3E2A8" w14:textId="77777777" w:rsidR="00D4744B" w:rsidRPr="009B3CC9" w:rsidRDefault="00D4744B">
      <w:pPr>
        <w:spacing w:before="2"/>
        <w:rPr>
          <w:rFonts w:ascii="Calibri Light" w:eastAsia="Calibri Light" w:hAnsi="Calibri Light" w:cs="Calibri Light"/>
          <w:sz w:val="16"/>
          <w:szCs w:val="16"/>
        </w:rPr>
      </w:pPr>
    </w:p>
    <w:p w14:paraId="33AB2BA9" w14:textId="77777777" w:rsidR="00D4744B" w:rsidRPr="009B3CC9" w:rsidRDefault="00BA68A2">
      <w:pPr>
        <w:spacing w:line="20" w:lineRule="atLeast"/>
        <w:ind w:left="331"/>
        <w:rPr>
          <w:rFonts w:ascii="Calibri Light" w:eastAsia="Calibri Light" w:hAnsi="Calibri Light" w:cs="Calibri Light"/>
          <w:sz w:val="2"/>
          <w:szCs w:val="2"/>
        </w:rPr>
      </w:pPr>
      <w:r w:rsidRPr="009B3CC9">
        <w:rPr>
          <w:rFonts w:ascii="Calibri Light" w:eastAsia="Calibri Light" w:hAnsi="Calibri Light" w:cs="Calibri Light"/>
          <w:noProof/>
          <w:sz w:val="2"/>
          <w:szCs w:val="2"/>
          <w:lang w:val="hr-HR" w:eastAsia="hr-HR"/>
        </w:rPr>
        <mc:AlternateContent>
          <mc:Choice Requires="wpg">
            <w:drawing>
              <wp:inline distT="0" distB="0" distL="0" distR="0" wp14:anchorId="551EC86A" wp14:editId="18FB6746">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48B6CA0F" w14:textId="77777777" w:rsidR="00D4744B" w:rsidRPr="009B3CC9" w:rsidRDefault="00867CFE">
      <w:pPr>
        <w:pStyle w:val="BodyText"/>
        <w:ind w:right="652"/>
        <w:rPr>
          <w:rFonts w:cs="Calibri Light"/>
        </w:rPr>
      </w:pPr>
      <w:r w:rsidRPr="009B3CC9">
        <w:rPr>
          <w:rFonts w:ascii="Times New Roman"/>
          <w:position w:val="7"/>
          <w:sz w:val="13"/>
        </w:rPr>
        <w:t xml:space="preserve">1  </w:t>
      </w:r>
      <w:r w:rsidRPr="009B3CC9">
        <w:rPr>
          <w:rFonts w:ascii="Times New Roman"/>
          <w:spacing w:val="27"/>
          <w:position w:val="7"/>
          <w:sz w:val="13"/>
        </w:rPr>
        <w:t xml:space="preserve"> </w:t>
      </w:r>
      <w:r w:rsidRPr="009B3CC9">
        <w:rPr>
          <w:b/>
          <w:spacing w:val="-2"/>
        </w:rPr>
        <w:t>NOTE:</w:t>
      </w:r>
      <w:r w:rsidRPr="009B3CC9">
        <w:rPr>
          <w:spacing w:val="-2"/>
        </w:rPr>
        <w:t xml:space="preserve"> </w:t>
      </w:r>
      <w:r w:rsidRPr="009B3CC9">
        <w:rPr>
          <w:spacing w:val="-1"/>
        </w:rPr>
        <w:t>Name</w:t>
      </w:r>
      <w:r w:rsidRPr="009B3CC9">
        <w:rPr>
          <w:spacing w:val="-3"/>
        </w:rPr>
        <w:t xml:space="preserve"> </w:t>
      </w:r>
      <w:r w:rsidRPr="009B3CC9">
        <w:t>the</w:t>
      </w:r>
      <w:r w:rsidRPr="009B3CC9">
        <w:rPr>
          <w:spacing w:val="-3"/>
        </w:rPr>
        <w:t xml:space="preserve"> </w:t>
      </w:r>
      <w:r w:rsidRPr="009B3CC9">
        <w:rPr>
          <w:spacing w:val="-1"/>
        </w:rPr>
        <w:t>proportion</w:t>
      </w:r>
      <w:r w:rsidRPr="009B3CC9">
        <w:rPr>
          <w:spacing w:val="-2"/>
        </w:rPr>
        <w:t xml:space="preserve"> </w:t>
      </w:r>
      <w:r w:rsidRPr="009B3CC9">
        <w:rPr>
          <w:spacing w:val="-1"/>
        </w:rPr>
        <w:t>of</w:t>
      </w:r>
      <w:r w:rsidRPr="009B3CC9">
        <w:rPr>
          <w:spacing w:val="-4"/>
        </w:rPr>
        <w:t xml:space="preserve"> </w:t>
      </w:r>
      <w:r w:rsidRPr="009B3CC9">
        <w:rPr>
          <w:spacing w:val="-1"/>
        </w:rPr>
        <w:t>ECTS</w:t>
      </w:r>
      <w:r w:rsidRPr="009B3CC9">
        <w:rPr>
          <w:spacing w:val="-2"/>
        </w:rPr>
        <w:t xml:space="preserve"> </w:t>
      </w:r>
      <w:r w:rsidRPr="009B3CC9">
        <w:rPr>
          <w:spacing w:val="-1"/>
        </w:rPr>
        <w:t>credits</w:t>
      </w:r>
      <w:r w:rsidRPr="009B3CC9">
        <w:rPr>
          <w:spacing w:val="-3"/>
        </w:rPr>
        <w:t xml:space="preserve"> </w:t>
      </w:r>
      <w:r w:rsidRPr="009B3CC9">
        <w:rPr>
          <w:spacing w:val="-1"/>
        </w:rPr>
        <w:t>for</w:t>
      </w:r>
      <w:r w:rsidRPr="009B3CC9">
        <w:rPr>
          <w:spacing w:val="-2"/>
        </w:rPr>
        <w:t xml:space="preserve"> </w:t>
      </w:r>
      <w:r w:rsidRPr="009B3CC9">
        <w:rPr>
          <w:spacing w:val="-1"/>
        </w:rPr>
        <w:t>each</w:t>
      </w:r>
      <w:r w:rsidRPr="009B3CC9">
        <w:t xml:space="preserve"> </w:t>
      </w:r>
      <w:r w:rsidRPr="009B3CC9">
        <w:rPr>
          <w:spacing w:val="-1"/>
        </w:rPr>
        <w:t>activity</w:t>
      </w:r>
      <w:r w:rsidRPr="009B3CC9">
        <w:rPr>
          <w:spacing w:val="-2"/>
        </w:rPr>
        <w:t xml:space="preserve"> </w:t>
      </w:r>
      <w:r w:rsidRPr="009B3CC9">
        <w:t>so</w:t>
      </w:r>
      <w:r w:rsidRPr="009B3CC9">
        <w:rPr>
          <w:spacing w:val="-3"/>
        </w:rPr>
        <w:t xml:space="preserve"> </w:t>
      </w:r>
      <w:r w:rsidRPr="009B3CC9">
        <w:rPr>
          <w:spacing w:val="-1"/>
        </w:rPr>
        <w:t>that</w:t>
      </w:r>
      <w:r w:rsidRPr="009B3CC9">
        <w:rPr>
          <w:spacing w:val="-2"/>
        </w:rPr>
        <w:t xml:space="preserve"> </w:t>
      </w:r>
      <w:r w:rsidRPr="009B3CC9">
        <w:t>the</w:t>
      </w:r>
      <w:r w:rsidRPr="009B3CC9">
        <w:rPr>
          <w:spacing w:val="-3"/>
        </w:rPr>
        <w:t xml:space="preserve"> </w:t>
      </w:r>
      <w:r w:rsidRPr="009B3CC9">
        <w:rPr>
          <w:spacing w:val="-1"/>
        </w:rPr>
        <w:t>total</w:t>
      </w:r>
      <w:r w:rsidRPr="009B3CC9">
        <w:rPr>
          <w:spacing w:val="-3"/>
        </w:rPr>
        <w:t xml:space="preserve"> </w:t>
      </w:r>
      <w:r w:rsidRPr="009B3CC9">
        <w:rPr>
          <w:spacing w:val="-1"/>
        </w:rPr>
        <w:t>number</w:t>
      </w:r>
      <w:r w:rsidRPr="009B3CC9">
        <w:rPr>
          <w:spacing w:val="-3"/>
        </w:rPr>
        <w:t xml:space="preserve"> </w:t>
      </w:r>
      <w:r w:rsidRPr="009B3CC9">
        <w:rPr>
          <w:spacing w:val="-1"/>
        </w:rPr>
        <w:t>of</w:t>
      </w:r>
      <w:r w:rsidRPr="009B3CC9">
        <w:rPr>
          <w:spacing w:val="-3"/>
        </w:rPr>
        <w:t xml:space="preserve"> </w:t>
      </w:r>
      <w:r w:rsidRPr="009B3CC9">
        <w:rPr>
          <w:spacing w:val="-1"/>
        </w:rPr>
        <w:t>ECTS</w:t>
      </w:r>
      <w:r w:rsidRPr="009B3CC9">
        <w:rPr>
          <w:spacing w:val="-2"/>
        </w:rPr>
        <w:t xml:space="preserve"> </w:t>
      </w:r>
      <w:r w:rsidRPr="009B3CC9">
        <w:rPr>
          <w:spacing w:val="-1"/>
        </w:rPr>
        <w:t>credits</w:t>
      </w:r>
      <w:r w:rsidRPr="009B3CC9">
        <w:rPr>
          <w:spacing w:val="-2"/>
        </w:rPr>
        <w:t xml:space="preserve"> </w:t>
      </w:r>
      <w:r w:rsidRPr="009B3CC9">
        <w:t>is</w:t>
      </w:r>
      <w:r w:rsidRPr="009B3CC9">
        <w:rPr>
          <w:spacing w:val="-2"/>
        </w:rPr>
        <w:t xml:space="preserve"> </w:t>
      </w:r>
      <w:r w:rsidRPr="009B3CC9">
        <w:rPr>
          <w:spacing w:val="-1"/>
        </w:rPr>
        <w:t>equal</w:t>
      </w:r>
      <w:r w:rsidRPr="009B3CC9">
        <w:rPr>
          <w:spacing w:val="-4"/>
        </w:rPr>
        <w:t xml:space="preserve"> </w:t>
      </w:r>
      <w:r w:rsidRPr="009B3CC9">
        <w:t>to</w:t>
      </w:r>
      <w:r w:rsidRPr="009B3CC9">
        <w:rPr>
          <w:spacing w:val="-3"/>
        </w:rPr>
        <w:t xml:space="preserve"> </w:t>
      </w:r>
      <w:r w:rsidRPr="009B3CC9">
        <w:t>the</w:t>
      </w:r>
      <w:r w:rsidRPr="009B3CC9">
        <w:rPr>
          <w:spacing w:val="-3"/>
        </w:rPr>
        <w:t xml:space="preserve"> </w:t>
      </w:r>
      <w:r w:rsidRPr="009B3CC9">
        <w:rPr>
          <w:spacing w:val="-1"/>
        </w:rPr>
        <w:t>ECTS</w:t>
      </w:r>
      <w:r w:rsidRPr="009B3CC9">
        <w:rPr>
          <w:spacing w:val="-2"/>
        </w:rPr>
        <w:t xml:space="preserve"> </w:t>
      </w:r>
      <w:r w:rsidRPr="009B3CC9">
        <w:rPr>
          <w:spacing w:val="-1"/>
        </w:rPr>
        <w:t>value</w:t>
      </w:r>
      <w:r w:rsidRPr="009B3CC9">
        <w:rPr>
          <w:spacing w:val="-3"/>
        </w:rPr>
        <w:t xml:space="preserve"> </w:t>
      </w:r>
      <w:r w:rsidRPr="009B3CC9">
        <w:rPr>
          <w:spacing w:val="-1"/>
        </w:rPr>
        <w:t>of</w:t>
      </w:r>
      <w:r w:rsidRPr="009B3CC9">
        <w:rPr>
          <w:spacing w:val="88"/>
        </w:rPr>
        <w:t xml:space="preserve"> </w:t>
      </w:r>
      <w:r w:rsidRPr="009B3CC9">
        <w:t>the</w:t>
      </w:r>
      <w:r w:rsidRPr="009B3CC9">
        <w:rPr>
          <w:spacing w:val="-6"/>
        </w:rPr>
        <w:t xml:space="preserve"> </w:t>
      </w:r>
      <w:r w:rsidRPr="009B3CC9">
        <w:rPr>
          <w:spacing w:val="-1"/>
        </w:rPr>
        <w:t>course.</w:t>
      </w:r>
      <w:r w:rsidRPr="009B3CC9">
        <w:rPr>
          <w:spacing w:val="-5"/>
        </w:rPr>
        <w:t xml:space="preserve"> </w:t>
      </w:r>
      <w:r w:rsidRPr="009B3CC9">
        <w:t>Use</w:t>
      </w:r>
      <w:r w:rsidRPr="009B3CC9">
        <w:rPr>
          <w:spacing w:val="-5"/>
        </w:rPr>
        <w:t xml:space="preserve"> </w:t>
      </w:r>
      <w:r w:rsidRPr="009B3CC9">
        <w:rPr>
          <w:spacing w:val="-1"/>
        </w:rPr>
        <w:t>empty</w:t>
      </w:r>
      <w:r w:rsidRPr="009B3CC9">
        <w:rPr>
          <w:spacing w:val="-5"/>
        </w:rPr>
        <w:t xml:space="preserve"> </w:t>
      </w:r>
      <w:r w:rsidRPr="009B3CC9">
        <w:rPr>
          <w:spacing w:val="-1"/>
        </w:rPr>
        <w:t>fields</w:t>
      </w:r>
      <w:r w:rsidRPr="009B3CC9">
        <w:rPr>
          <w:spacing w:val="-5"/>
        </w:rPr>
        <w:t xml:space="preserve"> </w:t>
      </w:r>
      <w:r w:rsidRPr="009B3CC9">
        <w:rPr>
          <w:spacing w:val="-1"/>
        </w:rPr>
        <w:t>for</w:t>
      </w:r>
      <w:r w:rsidRPr="009B3CC9">
        <w:rPr>
          <w:spacing w:val="-4"/>
        </w:rPr>
        <w:t xml:space="preserve"> </w:t>
      </w:r>
      <w:r w:rsidRPr="009B3CC9">
        <w:rPr>
          <w:spacing w:val="-1"/>
        </w:rPr>
        <w:t>additional</w:t>
      </w:r>
      <w:r w:rsidRPr="009B3CC9">
        <w:rPr>
          <w:spacing w:val="-5"/>
        </w:rPr>
        <w:t xml:space="preserve"> </w:t>
      </w:r>
      <w:r w:rsidRPr="009B3CC9">
        <w:rPr>
          <w:spacing w:val="-1"/>
        </w:rPr>
        <w:t>activities.</w:t>
      </w:r>
      <w:r w:rsidRPr="009B3CC9">
        <w:rPr>
          <w:i/>
          <w:spacing w:val="-3"/>
        </w:rPr>
        <w:t xml:space="preserve"> </w:t>
      </w:r>
      <w:r w:rsidRPr="009B3CC9">
        <w:rPr>
          <w:i/>
        </w:rPr>
        <w:t xml:space="preserve"> </w:t>
      </w:r>
    </w:p>
    <w:p w14:paraId="0DFF67A4" w14:textId="77777777" w:rsidR="00D4744B" w:rsidRPr="009B3CC9" w:rsidRDefault="00D4744B">
      <w:pPr>
        <w:rPr>
          <w:rFonts w:ascii="Calibri Light" w:eastAsia="Calibri Light" w:hAnsi="Calibri Light"/>
          <w:spacing w:val="-1"/>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rsidRPr="009B3CC9" w14:paraId="45C86423" w14:textId="77777777">
        <w:trPr>
          <w:trHeight w:hRule="exact" w:val="441"/>
        </w:trPr>
        <w:tc>
          <w:tcPr>
            <w:tcW w:w="10036" w:type="dxa"/>
            <w:gridSpan w:val="5"/>
            <w:tcBorders>
              <w:top w:val="single" w:sz="7" w:space="0" w:color="0000FF"/>
              <w:left w:val="single" w:sz="8" w:space="0" w:color="0000FF"/>
              <w:bottom w:val="single" w:sz="7" w:space="0" w:color="0000FF"/>
              <w:right w:val="single" w:sz="7" w:space="0" w:color="0000FF"/>
            </w:tcBorders>
          </w:tcPr>
          <w:p w14:paraId="0F04CA0F" w14:textId="77777777" w:rsidR="00D4744B" w:rsidRPr="009B3CC9" w:rsidRDefault="00867CFE">
            <w:pPr>
              <w:pStyle w:val="TableParagraph"/>
              <w:spacing w:before="80"/>
              <w:ind w:left="457"/>
              <w:rPr>
                <w:rFonts w:ascii="Calibri Light" w:eastAsia="Calibri Light" w:hAnsi="Calibri Light" w:cs="Calibri Light"/>
              </w:rPr>
            </w:pPr>
            <w:r w:rsidRPr="009B3CC9">
              <w:rPr>
                <w:rFonts w:ascii="Calibri Light"/>
                <w:i/>
                <w:spacing w:val="-1"/>
              </w:rPr>
              <w:t>1.9.</w:t>
            </w:r>
            <w:r w:rsidRPr="009B3CC9">
              <w:rPr>
                <w:rFonts w:ascii="Calibri Light"/>
                <w:i/>
              </w:rPr>
              <w:t xml:space="preserve">  </w:t>
            </w:r>
            <w:r w:rsidRPr="009B3CC9">
              <w:rPr>
                <w:rFonts w:ascii="Calibri Light"/>
                <w:i/>
                <w:spacing w:val="-1"/>
              </w:rPr>
              <w:t>Assessment</w:t>
            </w:r>
            <w:r w:rsidRPr="009B3CC9">
              <w:rPr>
                <w:rFonts w:ascii="Calibri Light"/>
                <w:i/>
                <w:spacing w:val="-3"/>
              </w:rPr>
              <w:t xml:space="preserve"> </w:t>
            </w:r>
            <w:r w:rsidRPr="009B3CC9">
              <w:rPr>
                <w:rFonts w:ascii="Calibri Light"/>
                <w:i/>
                <w:spacing w:val="-1"/>
              </w:rPr>
              <w:t>of</w:t>
            </w:r>
            <w:r w:rsidRPr="009B3CC9">
              <w:rPr>
                <w:rFonts w:ascii="Calibri Light"/>
                <w:i/>
              </w:rPr>
              <w:t xml:space="preserve"> </w:t>
            </w:r>
            <w:r w:rsidRPr="009B3CC9">
              <w:rPr>
                <w:rFonts w:ascii="Calibri Light"/>
                <w:i/>
                <w:spacing w:val="-1"/>
              </w:rPr>
              <w:t>Learning</w:t>
            </w:r>
            <w:r w:rsidRPr="009B3CC9">
              <w:rPr>
                <w:rFonts w:ascii="Calibri Light"/>
                <w:i/>
                <w:spacing w:val="-2"/>
              </w:rPr>
              <w:t xml:space="preserve"> Outcomes </w:t>
            </w:r>
            <w:r w:rsidRPr="009B3CC9">
              <w:rPr>
                <w:rFonts w:ascii="Calibri Light"/>
                <w:i/>
                <w:spacing w:val="-1"/>
              </w:rPr>
              <w:t>and</w:t>
            </w:r>
            <w:r w:rsidRPr="009B3CC9">
              <w:rPr>
                <w:rFonts w:ascii="Calibri Light"/>
                <w:i/>
              </w:rPr>
              <w:t xml:space="preserve"> </w:t>
            </w:r>
            <w:r w:rsidRPr="009B3CC9">
              <w:rPr>
                <w:rFonts w:ascii="Calibri Light"/>
                <w:i/>
                <w:spacing w:val="-1"/>
              </w:rPr>
              <w:t>Examples</w:t>
            </w:r>
            <w:r w:rsidRPr="009B3CC9">
              <w:rPr>
                <w:rFonts w:ascii="Calibri Light"/>
                <w:i/>
              </w:rPr>
              <w:t xml:space="preserve"> </w:t>
            </w:r>
            <w:r w:rsidRPr="009B3CC9">
              <w:rPr>
                <w:rFonts w:ascii="Calibri Light"/>
                <w:i/>
                <w:spacing w:val="-1"/>
              </w:rPr>
              <w:t>of</w:t>
            </w:r>
            <w:r w:rsidRPr="009B3CC9">
              <w:rPr>
                <w:rFonts w:ascii="Calibri Light"/>
                <w:i/>
              </w:rPr>
              <w:t xml:space="preserve"> </w:t>
            </w:r>
            <w:r w:rsidRPr="009B3CC9">
              <w:rPr>
                <w:rFonts w:ascii="Calibri Light"/>
                <w:i/>
                <w:spacing w:val="-1"/>
              </w:rPr>
              <w:t>Evaluation</w:t>
            </w:r>
            <w:r w:rsidRPr="009B3CC9">
              <w:rPr>
                <w:rFonts w:ascii="Calibri Light"/>
                <w:i/>
              </w:rPr>
              <w:t xml:space="preserve"> </w:t>
            </w:r>
            <w:r w:rsidRPr="009B3CC9">
              <w:rPr>
                <w:rFonts w:ascii="Calibri Light"/>
                <w:i/>
                <w:spacing w:val="-1"/>
              </w:rPr>
              <w:t>during</w:t>
            </w:r>
            <w:r w:rsidRPr="009B3CC9">
              <w:rPr>
                <w:rFonts w:ascii="Calibri Light"/>
                <w:i/>
              </w:rPr>
              <w:t xml:space="preserve"> Classes</w:t>
            </w:r>
            <w:r w:rsidRPr="009B3CC9">
              <w:rPr>
                <w:rFonts w:ascii="Calibri Light"/>
                <w:i/>
                <w:spacing w:val="-2"/>
              </w:rPr>
              <w:t xml:space="preserve"> </w:t>
            </w:r>
            <w:r w:rsidRPr="009B3CC9">
              <w:rPr>
                <w:rFonts w:ascii="Calibri Light"/>
                <w:i/>
                <w:spacing w:val="-1"/>
              </w:rPr>
              <w:t>and</w:t>
            </w:r>
            <w:r w:rsidRPr="009B3CC9">
              <w:rPr>
                <w:rFonts w:ascii="Calibri Light"/>
                <w:i/>
                <w:spacing w:val="-2"/>
              </w:rPr>
              <w:t xml:space="preserve"> </w:t>
            </w:r>
            <w:r w:rsidRPr="009B3CC9">
              <w:rPr>
                <w:rFonts w:ascii="Calibri Light"/>
                <w:i/>
              </w:rPr>
              <w:t xml:space="preserve">on </w:t>
            </w:r>
            <w:r w:rsidRPr="009B3CC9">
              <w:rPr>
                <w:rFonts w:ascii="Calibri Light"/>
                <w:i/>
                <w:spacing w:val="-1"/>
              </w:rPr>
              <w:t>the</w:t>
            </w:r>
            <w:r w:rsidRPr="009B3CC9">
              <w:rPr>
                <w:rFonts w:ascii="Calibri Light"/>
                <w:i/>
              </w:rPr>
              <w:t xml:space="preserve"> </w:t>
            </w:r>
            <w:r w:rsidRPr="009B3CC9">
              <w:rPr>
                <w:rFonts w:ascii="Calibri Light"/>
                <w:i/>
                <w:spacing w:val="-1"/>
              </w:rPr>
              <w:t>Final</w:t>
            </w:r>
            <w:r w:rsidRPr="009B3CC9">
              <w:rPr>
                <w:rFonts w:ascii="Calibri Light"/>
                <w:i/>
              </w:rPr>
              <w:t xml:space="preserve"> </w:t>
            </w:r>
            <w:r w:rsidRPr="009B3CC9">
              <w:rPr>
                <w:rFonts w:ascii="Calibri Light"/>
                <w:i/>
                <w:spacing w:val="-1"/>
              </w:rPr>
              <w:t>Exam</w:t>
            </w:r>
            <w:r w:rsidRPr="009B3CC9">
              <w:rPr>
                <w:rFonts w:ascii="Calibri Light"/>
                <w:i/>
                <w:spacing w:val="1"/>
              </w:rPr>
              <w:t xml:space="preserve"> </w:t>
            </w:r>
            <w:r w:rsidRPr="009B3CC9">
              <w:rPr>
                <w:rFonts w:ascii="Calibri Light"/>
                <w:i/>
              </w:rPr>
              <w:t xml:space="preserve"> </w:t>
            </w:r>
          </w:p>
        </w:tc>
      </w:tr>
      <w:tr w:rsidR="00D4744B" w:rsidRPr="009B3CC9" w14:paraId="6E4AA563" w14:textId="77777777" w:rsidTr="00A73B6E">
        <w:trPr>
          <w:trHeight w:hRule="exact" w:val="625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2B98E24F" w14:textId="0582F50C" w:rsidR="001F7EDF" w:rsidRPr="009B3CC9" w:rsidRDefault="001F7EDF"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Student obligations include: regular attendance (students may miss a maximum of 30% of classes), the 1st and 2nd midterms, laboratory exercises, and the final exam.</w:t>
            </w:r>
          </w:p>
          <w:p w14:paraId="0EEE7A3A" w14:textId="1F8AD1A1" w:rsidR="001F7EDF" w:rsidRPr="009B3CC9" w:rsidRDefault="001F7EDF"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The procedure for evaluating the acquired learning outcomes is carried out in accordance with the Regulations on Studies of the University of Rijeka and the Regulations on Studies at the Faculty of Maritime Studies in Rijeka as follows:</w:t>
            </w:r>
          </w:p>
          <w:p w14:paraId="6DD3B45F" w14:textId="5176A5D2" w:rsidR="001F7EDF" w:rsidRPr="009B3CC9" w:rsidRDefault="001F7EDF"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 through continuous assessment during classes, 70% of the learning outcomes are evaluated as follows: 1st midterm covering learning outcomes 1-4 (25%), 2nd midterm covering learning outcomes 5-8 (25%), and submission of reports from laboratory exercises covering learning outcomes 1-8 (20%). The students must achieve at least 50% of the possible points on each midterm, while the presentation of practical work (laboratory exercises) is assessed based on detailed grading criteria;</w:t>
            </w:r>
          </w:p>
          <w:p w14:paraId="6DBB8E47" w14:textId="6768DB7C" w:rsidR="001F7EDF" w:rsidRPr="009B3CC9" w:rsidRDefault="001F7EDF"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 xml:space="preserve">- </w:t>
            </w:r>
            <w:r w:rsidR="00B519D7" w:rsidRPr="009B3CC9">
              <w:rPr>
                <w:rFonts w:ascii="Times New Roman" w:eastAsia="Times New Roman" w:hAnsi="Times New Roman" w:cs="Times New Roman"/>
                <w:sz w:val="23"/>
                <w:szCs w:val="23"/>
              </w:rPr>
              <w:t>in the final exam, 30% of the learning outcomes (1-8) are assessed. To pass the final exam, students must achieve at least 50% of the possible points</w:t>
            </w:r>
            <w:r w:rsidRPr="009B3CC9">
              <w:rPr>
                <w:rFonts w:ascii="Times New Roman" w:eastAsia="Times New Roman" w:hAnsi="Times New Roman" w:cs="Times New Roman"/>
                <w:sz w:val="23"/>
                <w:szCs w:val="23"/>
              </w:rPr>
              <w:t>.</w:t>
            </w:r>
          </w:p>
          <w:p w14:paraId="60E1CFC2" w14:textId="48B9B176" w:rsidR="000F2C0C" w:rsidRPr="009B3CC9" w:rsidRDefault="0084528A"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Examples of assessing learning outcomes relative to the established learning outcomes include</w:t>
            </w:r>
            <w:r w:rsidR="001F7EDF" w:rsidRPr="009B3CC9">
              <w:rPr>
                <w:rFonts w:ascii="Times New Roman" w:eastAsia="Times New Roman" w:hAnsi="Times New Roman" w:cs="Times New Roman"/>
                <w:sz w:val="23"/>
                <w:szCs w:val="23"/>
              </w:rPr>
              <w:t>:</w:t>
            </w:r>
          </w:p>
          <w:p w14:paraId="096AC658" w14:textId="02550D68" w:rsidR="000813E5" w:rsidRPr="009B3CC9" w:rsidRDefault="00075F4B" w:rsidP="00075F4B">
            <w:pPr>
              <w:pStyle w:val="TableParagraph"/>
              <w:spacing w:before="3"/>
              <w:ind w:left="44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w:t>
            </w:r>
            <w:r w:rsidR="000813E5" w:rsidRPr="009B3CC9">
              <w:rPr>
                <w:rFonts w:ascii="Times New Roman" w:eastAsia="Times New Roman" w:hAnsi="Times New Roman" w:cs="Times New Roman"/>
                <w:sz w:val="23"/>
                <w:szCs w:val="23"/>
              </w:rPr>
              <w:t>List the areas of automation, their features, and their most common applications.</w:t>
            </w:r>
          </w:p>
          <w:p w14:paraId="7EAC71C8" w14:textId="36660185" w:rsidR="000813E5" w:rsidRPr="009B3CC9" w:rsidRDefault="00075F4B" w:rsidP="00075F4B">
            <w:pPr>
              <w:pStyle w:val="TableParagraph"/>
              <w:spacing w:before="3"/>
              <w:ind w:left="44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r w:rsidR="000813E5" w:rsidRPr="009B3CC9">
              <w:rPr>
                <w:rFonts w:ascii="Times New Roman" w:eastAsia="Times New Roman" w:hAnsi="Times New Roman" w:cs="Times New Roman"/>
                <w:sz w:val="23"/>
                <w:szCs w:val="23"/>
              </w:rPr>
              <w:t>Draw a block diagram of a control loop, label the control elements, components, and variables within the loop.</w:t>
            </w:r>
          </w:p>
          <w:p w14:paraId="689993C9" w14:textId="7FD220EB" w:rsidR="000F2C0C" w:rsidRPr="009B3CC9" w:rsidRDefault="000813E5"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3</w:t>
            </w:r>
            <w:r w:rsidR="001F7EDF" w:rsidRPr="009B3CC9">
              <w:rPr>
                <w:rFonts w:ascii="Times New Roman" w:eastAsia="Times New Roman" w:hAnsi="Times New Roman" w:cs="Times New Roman"/>
                <w:sz w:val="23"/>
                <w:szCs w:val="23"/>
              </w:rPr>
              <w:t xml:space="preserve">. </w:t>
            </w:r>
            <w:r w:rsidR="001E3EBA" w:rsidRPr="009B3CC9">
              <w:rPr>
                <w:rFonts w:ascii="Times New Roman" w:eastAsia="Times New Roman" w:hAnsi="Times New Roman" w:cs="Times New Roman"/>
                <w:sz w:val="23"/>
                <w:szCs w:val="23"/>
              </w:rPr>
              <w:t>Calculate the transfer function for a given control loop.</w:t>
            </w:r>
          </w:p>
          <w:p w14:paraId="695E9D21" w14:textId="5A512698" w:rsidR="000F2C0C" w:rsidRPr="009B3CC9" w:rsidRDefault="000813E5"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4</w:t>
            </w:r>
            <w:r w:rsidR="001F7EDF" w:rsidRPr="009B3CC9">
              <w:rPr>
                <w:rFonts w:ascii="Times New Roman" w:eastAsia="Times New Roman" w:hAnsi="Times New Roman" w:cs="Times New Roman"/>
                <w:sz w:val="23"/>
                <w:szCs w:val="23"/>
              </w:rPr>
              <w:t xml:space="preserve">. </w:t>
            </w:r>
            <w:r w:rsidR="001E3EBA" w:rsidRPr="009B3CC9">
              <w:rPr>
                <w:rFonts w:ascii="Times New Roman" w:eastAsia="Times New Roman" w:hAnsi="Times New Roman" w:cs="Times New Roman"/>
                <w:sz w:val="23"/>
                <w:szCs w:val="23"/>
              </w:rPr>
              <w:t>Describe the operating principles and application areas of temperature sensors used on ships</w:t>
            </w:r>
            <w:r w:rsidR="00AC1E80" w:rsidRPr="009B3CC9">
              <w:rPr>
                <w:rFonts w:ascii="Times New Roman" w:eastAsia="Times New Roman" w:hAnsi="Times New Roman" w:cs="Times New Roman"/>
                <w:sz w:val="23"/>
                <w:szCs w:val="23"/>
              </w:rPr>
              <w:t>.</w:t>
            </w:r>
          </w:p>
          <w:p w14:paraId="56F028E0" w14:textId="428C7C2F" w:rsidR="000F2C0C" w:rsidRPr="009B3CC9" w:rsidRDefault="000813E5"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5</w:t>
            </w:r>
            <w:r w:rsidR="001F7EDF" w:rsidRPr="009B3CC9">
              <w:rPr>
                <w:rFonts w:ascii="Times New Roman" w:eastAsia="Times New Roman" w:hAnsi="Times New Roman" w:cs="Times New Roman"/>
                <w:sz w:val="23"/>
                <w:szCs w:val="23"/>
              </w:rPr>
              <w:t xml:space="preserve">. </w:t>
            </w:r>
            <w:r w:rsidR="007B10A8" w:rsidRPr="009B3CC9">
              <w:rPr>
                <w:rFonts w:ascii="Times New Roman" w:eastAsia="Times New Roman" w:hAnsi="Times New Roman" w:cs="Times New Roman"/>
                <w:sz w:val="23"/>
                <w:szCs w:val="23"/>
              </w:rPr>
              <w:t>Explain how to adjust the control action of a PID controller using the Ziegler-Nichols tuning method.</w:t>
            </w:r>
          </w:p>
          <w:p w14:paraId="6E58D4AD" w14:textId="00D85A33" w:rsidR="000F2C0C" w:rsidRPr="009B3CC9" w:rsidRDefault="000813E5"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6</w:t>
            </w:r>
            <w:r w:rsidR="001F7EDF" w:rsidRPr="009B3CC9">
              <w:rPr>
                <w:rFonts w:ascii="Times New Roman" w:eastAsia="Times New Roman" w:hAnsi="Times New Roman" w:cs="Times New Roman"/>
                <w:sz w:val="23"/>
                <w:szCs w:val="23"/>
              </w:rPr>
              <w:t xml:space="preserve">. Describe </w:t>
            </w:r>
            <w:r w:rsidR="007B10A8" w:rsidRPr="009B3CC9">
              <w:rPr>
                <w:rFonts w:ascii="Times New Roman" w:eastAsia="Times New Roman" w:hAnsi="Times New Roman" w:cs="Times New Roman"/>
                <w:sz w:val="23"/>
                <w:szCs w:val="23"/>
              </w:rPr>
              <w:t>the calibration of temperature measuring sensors with a thermocouple.</w:t>
            </w:r>
          </w:p>
          <w:p w14:paraId="050F64F2" w14:textId="764287EE" w:rsidR="000F2C0C" w:rsidRPr="009B3CC9" w:rsidRDefault="000813E5" w:rsidP="001F7EDF">
            <w:pPr>
              <w:pStyle w:val="TableParagraph"/>
              <w:spacing w:before="3"/>
              <w:ind w:left="447"/>
              <w:rPr>
                <w:rFonts w:ascii="Times New Roman" w:eastAsia="Times New Roman" w:hAnsi="Times New Roman" w:cs="Times New Roman"/>
                <w:sz w:val="23"/>
                <w:szCs w:val="23"/>
              </w:rPr>
            </w:pPr>
            <w:r w:rsidRPr="009B3CC9">
              <w:rPr>
                <w:rFonts w:ascii="Times New Roman" w:eastAsia="Times New Roman" w:hAnsi="Times New Roman" w:cs="Times New Roman"/>
                <w:sz w:val="23"/>
                <w:szCs w:val="23"/>
              </w:rPr>
              <w:t>7</w:t>
            </w:r>
            <w:r w:rsidR="001F7EDF" w:rsidRPr="009B3CC9">
              <w:rPr>
                <w:rFonts w:ascii="Times New Roman" w:eastAsia="Times New Roman" w:hAnsi="Times New Roman" w:cs="Times New Roman"/>
                <w:sz w:val="23"/>
                <w:szCs w:val="23"/>
              </w:rPr>
              <w:t xml:space="preserve">. </w:t>
            </w:r>
            <w:r w:rsidR="00A73B6E" w:rsidRPr="009B3CC9">
              <w:rPr>
                <w:rFonts w:ascii="Times New Roman" w:eastAsia="Times New Roman" w:hAnsi="Times New Roman" w:cs="Times New Roman"/>
                <w:sz w:val="23"/>
                <w:szCs w:val="23"/>
              </w:rPr>
              <w:t>Describe how to adjust the actions of an electronic controller with a differential amplifier</w:t>
            </w:r>
            <w:r w:rsidR="00AC1E80" w:rsidRPr="009B3CC9">
              <w:rPr>
                <w:rFonts w:ascii="Times New Roman" w:eastAsia="Times New Roman" w:hAnsi="Times New Roman" w:cs="Times New Roman"/>
                <w:sz w:val="23"/>
                <w:szCs w:val="23"/>
              </w:rPr>
              <w:t>.</w:t>
            </w:r>
          </w:p>
          <w:p w14:paraId="767B2BC2" w14:textId="032C3923" w:rsidR="00D4744B" w:rsidRPr="009B3CC9" w:rsidRDefault="000813E5" w:rsidP="002557A2">
            <w:pPr>
              <w:pStyle w:val="TableParagraph"/>
              <w:ind w:left="447"/>
              <w:rPr>
                <w:rFonts w:ascii="Calibri Light" w:eastAsia="Calibri Light" w:hAnsi="Calibri Light" w:cs="Calibri Light"/>
              </w:rPr>
            </w:pPr>
            <w:r w:rsidRPr="009B3CC9">
              <w:rPr>
                <w:rFonts w:ascii="Times New Roman" w:eastAsia="Times New Roman" w:hAnsi="Times New Roman" w:cs="Times New Roman"/>
                <w:sz w:val="23"/>
                <w:szCs w:val="23"/>
              </w:rPr>
              <w:t>8</w:t>
            </w:r>
            <w:r w:rsidR="001F7EDF" w:rsidRPr="009B3CC9">
              <w:rPr>
                <w:rFonts w:ascii="Times New Roman" w:eastAsia="Times New Roman" w:hAnsi="Times New Roman" w:cs="Times New Roman"/>
                <w:sz w:val="23"/>
                <w:szCs w:val="23"/>
              </w:rPr>
              <w:t xml:space="preserve">. </w:t>
            </w:r>
            <w:r w:rsidR="00A73B6E" w:rsidRPr="009B3CC9">
              <w:rPr>
                <w:rFonts w:ascii="Times New Roman" w:eastAsia="Times New Roman" w:hAnsi="Times New Roman" w:cs="Times New Roman"/>
                <w:sz w:val="23"/>
                <w:szCs w:val="23"/>
              </w:rPr>
              <w:t>Explain the basic structure, operating mechanism, and properties of programmatic control.</w:t>
            </w:r>
            <w:r w:rsidR="00867CFE" w:rsidRPr="009B3CC9">
              <w:rPr>
                <w:rFonts w:ascii="Calibri Light"/>
                <w:i/>
              </w:rPr>
              <w:t xml:space="preserve"> </w:t>
            </w:r>
          </w:p>
        </w:tc>
      </w:tr>
      <w:tr w:rsidR="00D4744B" w:rsidRPr="009B3CC9" w14:paraId="48152155"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40B7C72B" w14:textId="77777777" w:rsidR="00D4744B" w:rsidRPr="009B3CC9" w:rsidRDefault="00867CFE">
            <w:pPr>
              <w:pStyle w:val="TableParagraph"/>
              <w:tabs>
                <w:tab w:val="left" w:pos="1537"/>
              </w:tabs>
              <w:spacing w:before="80"/>
              <w:ind w:left="457"/>
              <w:rPr>
                <w:rFonts w:ascii="Calibri Light" w:eastAsia="Calibri Light" w:hAnsi="Calibri Light" w:cs="Calibri Light"/>
              </w:rPr>
            </w:pPr>
            <w:r w:rsidRPr="009B3CC9">
              <w:rPr>
                <w:rFonts w:ascii="Calibri Light"/>
                <w:i/>
                <w:spacing w:val="-1"/>
              </w:rPr>
              <w:t>1.10.</w:t>
            </w:r>
            <w:r w:rsidRPr="009B3CC9">
              <w:rPr>
                <w:rFonts w:ascii="Calibri Light"/>
                <w:i/>
                <w:spacing w:val="-1"/>
              </w:rPr>
              <w:tab/>
              <w:t>Main</w:t>
            </w:r>
            <w:r w:rsidRPr="009B3CC9">
              <w:rPr>
                <w:rFonts w:ascii="Calibri Light"/>
                <w:i/>
              </w:rPr>
              <w:t xml:space="preserve"> </w:t>
            </w:r>
            <w:r w:rsidRPr="009B3CC9">
              <w:rPr>
                <w:rFonts w:ascii="Calibri Light"/>
                <w:i/>
                <w:spacing w:val="-1"/>
              </w:rPr>
              <w:t>Reading</w:t>
            </w:r>
            <w:r w:rsidRPr="009B3CC9">
              <w:rPr>
                <w:rFonts w:ascii="Calibri Light"/>
                <w:i/>
              </w:rPr>
              <w:t xml:space="preserve"> </w:t>
            </w:r>
          </w:p>
        </w:tc>
        <w:tc>
          <w:tcPr>
            <w:tcW w:w="3316" w:type="dxa"/>
            <w:gridSpan w:val="2"/>
            <w:tcBorders>
              <w:top w:val="single" w:sz="7" w:space="0" w:color="0000FF"/>
              <w:left w:val="nil"/>
              <w:bottom w:val="single" w:sz="7" w:space="0" w:color="0000FF"/>
              <w:right w:val="nil"/>
            </w:tcBorders>
          </w:tcPr>
          <w:p w14:paraId="65608E5E" w14:textId="77777777" w:rsidR="00D4744B" w:rsidRPr="009B3CC9" w:rsidRDefault="00D4744B"/>
        </w:tc>
        <w:tc>
          <w:tcPr>
            <w:tcW w:w="1956" w:type="dxa"/>
            <w:gridSpan w:val="2"/>
            <w:tcBorders>
              <w:top w:val="single" w:sz="7" w:space="0" w:color="0000FF"/>
              <w:left w:val="nil"/>
              <w:bottom w:val="single" w:sz="7" w:space="0" w:color="0000FF"/>
              <w:right w:val="single" w:sz="7" w:space="0" w:color="0000FF"/>
            </w:tcBorders>
          </w:tcPr>
          <w:p w14:paraId="44428C82" w14:textId="77777777" w:rsidR="00D4744B" w:rsidRPr="009B3CC9" w:rsidRDefault="00D4744B"/>
        </w:tc>
      </w:tr>
      <w:tr w:rsidR="002557A2" w:rsidRPr="009B3CC9" w14:paraId="0E9DC330" w14:textId="77777777" w:rsidTr="00A53A9D">
        <w:trPr>
          <w:trHeight w:hRule="exact" w:val="859"/>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36316FFB" w14:textId="636879FF" w:rsidR="00A53A9D" w:rsidRPr="009B3CC9" w:rsidRDefault="00A53A9D" w:rsidP="00A53A9D">
            <w:pPr>
              <w:ind w:left="447"/>
            </w:pPr>
            <w:r w:rsidRPr="009B3CC9">
              <w:t>1. Course materials are available on the e-learning system, Merlin (</w:t>
            </w:r>
            <w:hyperlink r:id="rId8" w:history="1">
              <w:r w:rsidRPr="009B3CC9">
                <w:rPr>
                  <w:rStyle w:val="Hyperlink"/>
                </w:rPr>
                <w:t>https://moodle.srce.hr</w:t>
              </w:r>
            </w:hyperlink>
            <w:r w:rsidRPr="009B3CC9">
              <w:t>)</w:t>
            </w:r>
          </w:p>
          <w:p w14:paraId="6DAC8601" w14:textId="4285CFFE" w:rsidR="002557A2" w:rsidRPr="009B3CC9" w:rsidRDefault="00A53A9D" w:rsidP="00A53A9D">
            <w:pPr>
              <w:ind w:left="447"/>
            </w:pPr>
            <w:r w:rsidRPr="009B3CC9">
              <w:t xml:space="preserve">2. V. Tomas, I. </w:t>
            </w:r>
            <w:proofErr w:type="spellStart"/>
            <w:r w:rsidRPr="009B3CC9">
              <w:t>Šegulja</w:t>
            </w:r>
            <w:proofErr w:type="spellEnd"/>
            <w:r w:rsidRPr="009B3CC9">
              <w:t xml:space="preserve">, M. </w:t>
            </w:r>
            <w:proofErr w:type="spellStart"/>
            <w:r w:rsidRPr="009B3CC9">
              <w:t>Valčić</w:t>
            </w:r>
            <w:proofErr w:type="spellEnd"/>
            <w:r w:rsidRPr="009B3CC9">
              <w:t xml:space="preserve">, </w:t>
            </w:r>
            <w:proofErr w:type="spellStart"/>
            <w:r w:rsidRPr="009B3CC9">
              <w:t>Osnove</w:t>
            </w:r>
            <w:proofErr w:type="spellEnd"/>
            <w:r w:rsidRPr="009B3CC9">
              <w:t xml:space="preserve"> </w:t>
            </w:r>
            <w:proofErr w:type="spellStart"/>
            <w:r w:rsidRPr="009B3CC9">
              <w:t>automatizacije</w:t>
            </w:r>
            <w:proofErr w:type="spellEnd"/>
            <w:r w:rsidRPr="009B3CC9">
              <w:t xml:space="preserve">, Pomorski </w:t>
            </w:r>
            <w:proofErr w:type="spellStart"/>
            <w:r w:rsidRPr="009B3CC9">
              <w:t>fakultet</w:t>
            </w:r>
            <w:proofErr w:type="spellEnd"/>
            <w:r w:rsidRPr="009B3CC9">
              <w:t xml:space="preserve">, </w:t>
            </w:r>
            <w:proofErr w:type="spellStart"/>
            <w:r w:rsidRPr="009B3CC9">
              <w:t>Sveučilište</w:t>
            </w:r>
            <w:proofErr w:type="spellEnd"/>
            <w:r w:rsidRPr="009B3CC9">
              <w:t xml:space="preserve"> u </w:t>
            </w:r>
            <w:proofErr w:type="spellStart"/>
            <w:r w:rsidRPr="009B3CC9">
              <w:t>Rijeci</w:t>
            </w:r>
            <w:proofErr w:type="spellEnd"/>
            <w:r w:rsidRPr="009B3CC9">
              <w:t>, 2010.</w:t>
            </w:r>
          </w:p>
        </w:tc>
      </w:tr>
      <w:tr w:rsidR="00D4744B" w:rsidRPr="009B3CC9" w14:paraId="03DE52AD"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5555AE6D" w14:textId="77777777" w:rsidR="00D4744B" w:rsidRPr="009B3CC9" w:rsidRDefault="00867CFE">
            <w:pPr>
              <w:pStyle w:val="TableParagraph"/>
              <w:tabs>
                <w:tab w:val="left" w:pos="1537"/>
              </w:tabs>
              <w:spacing w:before="80"/>
              <w:ind w:left="457"/>
              <w:rPr>
                <w:rFonts w:ascii="Calibri Light" w:eastAsia="Calibri Light" w:hAnsi="Calibri Light" w:cs="Calibri Light"/>
              </w:rPr>
            </w:pPr>
            <w:r w:rsidRPr="009B3CC9">
              <w:rPr>
                <w:rFonts w:ascii="Calibri Light"/>
                <w:i/>
                <w:spacing w:val="-1"/>
              </w:rPr>
              <w:t>1.11.</w:t>
            </w:r>
            <w:r w:rsidRPr="009B3CC9">
              <w:rPr>
                <w:rFonts w:ascii="Calibri Light"/>
                <w:i/>
                <w:spacing w:val="-1"/>
              </w:rPr>
              <w:tab/>
              <w:t>Recommended</w:t>
            </w:r>
            <w:r w:rsidRPr="009B3CC9">
              <w:rPr>
                <w:rFonts w:ascii="Calibri Light"/>
                <w:i/>
                <w:spacing w:val="-2"/>
              </w:rPr>
              <w:t xml:space="preserve"> </w:t>
            </w:r>
            <w:r w:rsidRPr="009B3CC9">
              <w:rPr>
                <w:rFonts w:ascii="Calibri Light"/>
                <w:i/>
                <w:spacing w:val="-1"/>
              </w:rPr>
              <w:t>Reading</w:t>
            </w:r>
            <w:r w:rsidRPr="009B3CC9">
              <w:rPr>
                <w:rFonts w:ascii="Calibri Light"/>
                <w:i/>
              </w:rPr>
              <w:t xml:space="preserve"> </w:t>
            </w:r>
          </w:p>
        </w:tc>
        <w:tc>
          <w:tcPr>
            <w:tcW w:w="3316" w:type="dxa"/>
            <w:gridSpan w:val="2"/>
            <w:tcBorders>
              <w:top w:val="single" w:sz="7" w:space="0" w:color="0000FF"/>
              <w:left w:val="nil"/>
              <w:bottom w:val="single" w:sz="7" w:space="0" w:color="0000FF"/>
              <w:right w:val="nil"/>
            </w:tcBorders>
          </w:tcPr>
          <w:p w14:paraId="531168F5" w14:textId="77777777" w:rsidR="00D4744B" w:rsidRPr="009B3CC9" w:rsidRDefault="00D4744B"/>
        </w:tc>
        <w:tc>
          <w:tcPr>
            <w:tcW w:w="1956" w:type="dxa"/>
            <w:gridSpan w:val="2"/>
            <w:tcBorders>
              <w:top w:val="single" w:sz="7" w:space="0" w:color="0000FF"/>
              <w:left w:val="nil"/>
              <w:bottom w:val="single" w:sz="7" w:space="0" w:color="0000FF"/>
              <w:right w:val="single" w:sz="7" w:space="0" w:color="0000FF"/>
            </w:tcBorders>
          </w:tcPr>
          <w:p w14:paraId="5DF46548" w14:textId="77777777" w:rsidR="00D4744B" w:rsidRPr="009B3CC9" w:rsidRDefault="00D4744B"/>
        </w:tc>
      </w:tr>
      <w:tr w:rsidR="002557A2" w:rsidRPr="009B3CC9" w14:paraId="0EDFB97B" w14:textId="77777777" w:rsidTr="001257F3">
        <w:trPr>
          <w:trHeight w:hRule="exact" w:val="296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0CA21E32" w14:textId="77777777" w:rsidR="00A53A9D" w:rsidRPr="009B3CC9" w:rsidRDefault="00A53A9D" w:rsidP="00A53A9D">
            <w:pPr>
              <w:ind w:left="447"/>
            </w:pPr>
            <w:r w:rsidRPr="009B3CC9">
              <w:lastRenderedPageBreak/>
              <w:t xml:space="preserve">1. T. </w:t>
            </w:r>
            <w:proofErr w:type="spellStart"/>
            <w:r w:rsidRPr="009B3CC9">
              <w:t>Šurina</w:t>
            </w:r>
            <w:proofErr w:type="spellEnd"/>
            <w:r w:rsidRPr="009B3CC9">
              <w:t xml:space="preserve">, </w:t>
            </w:r>
            <w:proofErr w:type="spellStart"/>
            <w:r w:rsidRPr="009B3CC9">
              <w:t>Automatska</w:t>
            </w:r>
            <w:proofErr w:type="spellEnd"/>
            <w:r w:rsidRPr="009B3CC9">
              <w:t xml:space="preserve"> </w:t>
            </w:r>
            <w:proofErr w:type="spellStart"/>
            <w:r w:rsidRPr="009B3CC9">
              <w:t>regulacija</w:t>
            </w:r>
            <w:proofErr w:type="spellEnd"/>
            <w:r w:rsidRPr="009B3CC9">
              <w:t xml:space="preserve">, </w:t>
            </w:r>
            <w:proofErr w:type="spellStart"/>
            <w:r w:rsidRPr="009B3CC9">
              <w:t>Školska</w:t>
            </w:r>
            <w:proofErr w:type="spellEnd"/>
            <w:r w:rsidRPr="009B3CC9">
              <w:t xml:space="preserve"> </w:t>
            </w:r>
            <w:proofErr w:type="spellStart"/>
            <w:r w:rsidRPr="009B3CC9">
              <w:t>knjiga</w:t>
            </w:r>
            <w:proofErr w:type="spellEnd"/>
            <w:r w:rsidRPr="009B3CC9">
              <w:t>, Zagreb, 2001.</w:t>
            </w:r>
          </w:p>
          <w:p w14:paraId="707845FF" w14:textId="4AD7F590" w:rsidR="00A53A9D" w:rsidRPr="009B3CC9" w:rsidRDefault="00A53A9D" w:rsidP="00A53A9D">
            <w:pPr>
              <w:ind w:left="447"/>
            </w:pPr>
            <w:r w:rsidRPr="009B3CC9">
              <w:t>2. C. A. Smith, A. B. Corripio. Principles and Practices of Automatic Process Control. John Wiley &amp; Sons, 2005.</w:t>
            </w:r>
          </w:p>
          <w:p w14:paraId="51222871" w14:textId="77777777" w:rsidR="00A53A9D" w:rsidRPr="009B3CC9" w:rsidRDefault="00A53A9D" w:rsidP="00A53A9D">
            <w:pPr>
              <w:ind w:left="447"/>
            </w:pPr>
            <w:r w:rsidRPr="009B3CC9">
              <w:t xml:space="preserve">3. Z. Vukić, </w:t>
            </w:r>
            <w:proofErr w:type="spellStart"/>
            <w:r w:rsidRPr="009B3CC9">
              <w:t>Lj</w:t>
            </w:r>
            <w:proofErr w:type="spellEnd"/>
            <w:r w:rsidRPr="009B3CC9">
              <w:t xml:space="preserve">. Kuljača, </w:t>
            </w:r>
            <w:proofErr w:type="spellStart"/>
            <w:r w:rsidRPr="009B3CC9">
              <w:t>Automatsko</w:t>
            </w:r>
            <w:proofErr w:type="spellEnd"/>
            <w:r w:rsidRPr="009B3CC9">
              <w:t xml:space="preserve"> </w:t>
            </w:r>
            <w:proofErr w:type="spellStart"/>
            <w:r w:rsidRPr="009B3CC9">
              <w:t>upravljanje</w:t>
            </w:r>
            <w:proofErr w:type="spellEnd"/>
            <w:r w:rsidRPr="009B3CC9">
              <w:t xml:space="preserve"> - </w:t>
            </w:r>
            <w:proofErr w:type="spellStart"/>
            <w:r w:rsidRPr="009B3CC9">
              <w:t>analiza</w:t>
            </w:r>
            <w:proofErr w:type="spellEnd"/>
            <w:r w:rsidRPr="009B3CC9">
              <w:t xml:space="preserve"> </w:t>
            </w:r>
            <w:proofErr w:type="spellStart"/>
            <w:r w:rsidRPr="009B3CC9">
              <w:t>linearnih</w:t>
            </w:r>
            <w:proofErr w:type="spellEnd"/>
            <w:r w:rsidRPr="009B3CC9">
              <w:t xml:space="preserve"> </w:t>
            </w:r>
            <w:proofErr w:type="spellStart"/>
            <w:r w:rsidRPr="009B3CC9">
              <w:t>sustava</w:t>
            </w:r>
            <w:proofErr w:type="spellEnd"/>
            <w:r w:rsidRPr="009B3CC9">
              <w:t xml:space="preserve"> </w:t>
            </w:r>
            <w:proofErr w:type="spellStart"/>
            <w:r w:rsidRPr="009B3CC9">
              <w:t>upravljanja</w:t>
            </w:r>
            <w:proofErr w:type="spellEnd"/>
            <w:r w:rsidRPr="009B3CC9">
              <w:t>, Kigen, 2005.</w:t>
            </w:r>
          </w:p>
          <w:p w14:paraId="26766AF7" w14:textId="77777777" w:rsidR="00A53A9D" w:rsidRPr="009B3CC9" w:rsidRDefault="00A53A9D" w:rsidP="00A53A9D">
            <w:pPr>
              <w:ind w:left="447"/>
            </w:pPr>
            <w:r w:rsidRPr="009B3CC9">
              <w:t xml:space="preserve">4. D. Matika, D. </w:t>
            </w:r>
            <w:proofErr w:type="spellStart"/>
            <w:r w:rsidRPr="009B3CC9">
              <w:t>Brnobić</w:t>
            </w:r>
            <w:proofErr w:type="spellEnd"/>
            <w:r w:rsidRPr="009B3CC9">
              <w:t xml:space="preserve">, </w:t>
            </w:r>
            <w:proofErr w:type="spellStart"/>
            <w:r w:rsidRPr="009B3CC9">
              <w:t>Osnove</w:t>
            </w:r>
            <w:proofErr w:type="spellEnd"/>
            <w:r w:rsidRPr="009B3CC9">
              <w:t xml:space="preserve"> </w:t>
            </w:r>
            <w:proofErr w:type="spellStart"/>
            <w:r w:rsidRPr="009B3CC9">
              <w:t>regulacijske</w:t>
            </w:r>
            <w:proofErr w:type="spellEnd"/>
            <w:r w:rsidRPr="009B3CC9">
              <w:t xml:space="preserve"> </w:t>
            </w:r>
            <w:proofErr w:type="spellStart"/>
            <w:r w:rsidRPr="009B3CC9">
              <w:t>tehnike</w:t>
            </w:r>
            <w:proofErr w:type="spellEnd"/>
            <w:r w:rsidRPr="009B3CC9">
              <w:t xml:space="preserve">, </w:t>
            </w:r>
            <w:proofErr w:type="spellStart"/>
            <w:r w:rsidRPr="009B3CC9">
              <w:t>Tehnički</w:t>
            </w:r>
            <w:proofErr w:type="spellEnd"/>
            <w:r w:rsidRPr="009B3CC9">
              <w:t xml:space="preserve"> </w:t>
            </w:r>
            <w:proofErr w:type="spellStart"/>
            <w:r w:rsidRPr="009B3CC9">
              <w:t>fakultet</w:t>
            </w:r>
            <w:proofErr w:type="spellEnd"/>
            <w:r w:rsidRPr="009B3CC9">
              <w:t xml:space="preserve"> Rijeka, 2004.</w:t>
            </w:r>
          </w:p>
          <w:p w14:paraId="27F25F7F" w14:textId="77777777" w:rsidR="00A53A9D" w:rsidRPr="009B3CC9" w:rsidRDefault="00A53A9D" w:rsidP="00A53A9D">
            <w:pPr>
              <w:ind w:left="447"/>
            </w:pPr>
            <w:r w:rsidRPr="009B3CC9">
              <w:t>5. N. Nise, Control Systems Engineering, John Wiley &amp; Sons, 2020.</w:t>
            </w:r>
          </w:p>
          <w:p w14:paraId="184655D8" w14:textId="77777777" w:rsidR="00A53A9D" w:rsidRPr="009B3CC9" w:rsidRDefault="00A53A9D" w:rsidP="00A53A9D">
            <w:pPr>
              <w:ind w:left="447"/>
            </w:pPr>
            <w:r w:rsidRPr="009B3CC9">
              <w:t xml:space="preserve">6. W. Bolton, Programmable Logic Controllers, </w:t>
            </w:r>
            <w:proofErr w:type="spellStart"/>
            <w:r w:rsidRPr="009B3CC9">
              <w:t>Newnes</w:t>
            </w:r>
            <w:proofErr w:type="spellEnd"/>
            <w:r w:rsidRPr="009B3CC9">
              <w:t>, 2015.</w:t>
            </w:r>
          </w:p>
          <w:p w14:paraId="5D57F69D" w14:textId="77777777" w:rsidR="00A53A9D" w:rsidRPr="009B3CC9" w:rsidRDefault="00A53A9D" w:rsidP="00A53A9D">
            <w:pPr>
              <w:ind w:left="447"/>
            </w:pPr>
            <w:r w:rsidRPr="009B3CC9">
              <w:t>7. S. Boyer, SCADA: Supervisory Control and Data Acquisition, International Society of Automation, 2016.</w:t>
            </w:r>
          </w:p>
          <w:p w14:paraId="129CD941" w14:textId="77777777" w:rsidR="00A53A9D" w:rsidRPr="009B3CC9" w:rsidRDefault="00A53A9D" w:rsidP="00A53A9D">
            <w:pPr>
              <w:ind w:left="447"/>
            </w:pPr>
            <w:r w:rsidRPr="009B3CC9">
              <w:t>8. C. De Silva, Sensors and Actuators: Control System Instrumentation, CRC Press, 2007.</w:t>
            </w:r>
          </w:p>
          <w:p w14:paraId="03167052" w14:textId="26473B87" w:rsidR="002557A2" w:rsidRPr="009B3CC9" w:rsidRDefault="00A53A9D" w:rsidP="00A53A9D">
            <w:pPr>
              <w:ind w:left="447"/>
            </w:pPr>
            <w:r w:rsidRPr="009B3CC9">
              <w:t>9. K. Tan, A. Putra, Drives and Control for Industrial Automation, Springer, 2011.</w:t>
            </w:r>
          </w:p>
        </w:tc>
      </w:tr>
      <w:tr w:rsidR="00D4744B" w:rsidRPr="009B3CC9" w14:paraId="65013CF1"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37DB664C" w14:textId="77777777" w:rsidR="00D4744B" w:rsidRPr="009B3CC9" w:rsidRDefault="00867CFE">
            <w:pPr>
              <w:pStyle w:val="TableParagraph"/>
              <w:tabs>
                <w:tab w:val="left" w:pos="1537"/>
              </w:tabs>
              <w:spacing w:before="80"/>
              <w:ind w:left="457"/>
              <w:rPr>
                <w:rFonts w:ascii="Calibri Light" w:eastAsia="Calibri Light" w:hAnsi="Calibri Light" w:cs="Calibri Light"/>
              </w:rPr>
            </w:pPr>
            <w:r w:rsidRPr="009B3CC9">
              <w:rPr>
                <w:rFonts w:ascii="Calibri Light"/>
                <w:i/>
                <w:spacing w:val="-1"/>
              </w:rPr>
              <w:t>1.12.</w:t>
            </w:r>
            <w:r w:rsidRPr="009B3CC9">
              <w:rPr>
                <w:rFonts w:ascii="Calibri Light"/>
                <w:i/>
                <w:spacing w:val="-1"/>
              </w:rPr>
              <w:tab/>
              <w:t>Number</w:t>
            </w:r>
            <w:r w:rsidRPr="009B3CC9">
              <w:rPr>
                <w:rFonts w:ascii="Calibri Light"/>
                <w:i/>
                <w:spacing w:val="-2"/>
              </w:rPr>
              <w:t xml:space="preserve"> </w:t>
            </w:r>
            <w:r w:rsidRPr="009B3CC9">
              <w:rPr>
                <w:rFonts w:ascii="Calibri Light"/>
                <w:i/>
                <w:spacing w:val="-1"/>
              </w:rPr>
              <w:t>of</w:t>
            </w:r>
            <w:r w:rsidRPr="009B3CC9">
              <w:rPr>
                <w:rFonts w:ascii="Calibri Light"/>
                <w:i/>
              </w:rPr>
              <w:t xml:space="preserve"> </w:t>
            </w:r>
            <w:r w:rsidRPr="009B3CC9">
              <w:rPr>
                <w:rFonts w:ascii="Calibri Light"/>
                <w:i/>
                <w:spacing w:val="-1"/>
              </w:rPr>
              <w:t>Main</w:t>
            </w:r>
            <w:r w:rsidRPr="009B3CC9">
              <w:rPr>
                <w:rFonts w:ascii="Calibri Light"/>
                <w:i/>
                <w:spacing w:val="-2"/>
              </w:rPr>
              <w:t xml:space="preserve"> </w:t>
            </w:r>
            <w:r w:rsidRPr="009B3CC9">
              <w:rPr>
                <w:rFonts w:ascii="Calibri Light"/>
                <w:i/>
                <w:spacing w:val="-1"/>
              </w:rPr>
              <w:t>Reading</w:t>
            </w:r>
            <w:r w:rsidRPr="009B3CC9">
              <w:rPr>
                <w:rFonts w:ascii="Calibri Light"/>
                <w:i/>
              </w:rPr>
              <w:t xml:space="preserve"> </w:t>
            </w:r>
            <w:r w:rsidRPr="009B3CC9">
              <w:rPr>
                <w:rFonts w:ascii="Calibri Light"/>
                <w:i/>
                <w:spacing w:val="-1"/>
              </w:rPr>
              <w:t>Examples</w:t>
            </w:r>
            <w:r w:rsidRPr="009B3CC9">
              <w:rPr>
                <w:rFonts w:ascii="Calibri Light"/>
                <w:i/>
              </w:rPr>
              <w:t xml:space="preserve"> </w:t>
            </w:r>
          </w:p>
        </w:tc>
        <w:tc>
          <w:tcPr>
            <w:tcW w:w="3316" w:type="dxa"/>
            <w:gridSpan w:val="2"/>
            <w:tcBorders>
              <w:top w:val="single" w:sz="7" w:space="0" w:color="0000FF"/>
              <w:left w:val="nil"/>
              <w:bottom w:val="single" w:sz="7" w:space="0" w:color="0000FF"/>
              <w:right w:val="nil"/>
            </w:tcBorders>
          </w:tcPr>
          <w:p w14:paraId="76F04E71" w14:textId="77777777" w:rsidR="00D4744B" w:rsidRPr="009B3CC9" w:rsidRDefault="00D4744B"/>
        </w:tc>
        <w:tc>
          <w:tcPr>
            <w:tcW w:w="1956" w:type="dxa"/>
            <w:gridSpan w:val="2"/>
            <w:tcBorders>
              <w:top w:val="single" w:sz="7" w:space="0" w:color="0000FF"/>
              <w:left w:val="nil"/>
              <w:bottom w:val="single" w:sz="7" w:space="0" w:color="0000FF"/>
              <w:right w:val="single" w:sz="7" w:space="0" w:color="0000FF"/>
            </w:tcBorders>
          </w:tcPr>
          <w:p w14:paraId="7BFE4746" w14:textId="77777777" w:rsidR="00D4744B" w:rsidRPr="009B3CC9" w:rsidRDefault="00D4744B"/>
        </w:tc>
      </w:tr>
      <w:tr w:rsidR="00D4744B" w:rsidRPr="009B3CC9" w14:paraId="29289B57"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7B8BD4C5" w14:textId="77777777" w:rsidR="00D4744B" w:rsidRPr="009B3CC9" w:rsidRDefault="00867CFE">
            <w:pPr>
              <w:pStyle w:val="TableParagraph"/>
              <w:spacing w:line="242" w:lineRule="exact"/>
              <w:ind w:left="2858"/>
              <w:rPr>
                <w:rFonts w:ascii="Calibri Light" w:eastAsia="Calibri Light" w:hAnsi="Calibri Light" w:cs="Calibri Light"/>
                <w:sz w:val="20"/>
                <w:szCs w:val="20"/>
              </w:rPr>
            </w:pPr>
            <w:r w:rsidRPr="009B3CC9">
              <w:rPr>
                <w:rFonts w:ascii="Calibri Light"/>
                <w:i/>
                <w:spacing w:val="-1"/>
                <w:sz w:val="20"/>
              </w:rPr>
              <w:t>Title</w:t>
            </w:r>
            <w:r w:rsidRPr="009B3CC9">
              <w:rPr>
                <w:rFonts w:ascii="Calibri Light"/>
                <w:i/>
                <w:w w:val="99"/>
                <w:sz w:val="20"/>
              </w:rPr>
              <w:t xml:space="preserve">  </w:t>
            </w:r>
          </w:p>
        </w:tc>
        <w:tc>
          <w:tcPr>
            <w:tcW w:w="3316" w:type="dxa"/>
            <w:gridSpan w:val="2"/>
            <w:tcBorders>
              <w:top w:val="single" w:sz="7" w:space="0" w:color="0000FF"/>
              <w:left w:val="nil"/>
              <w:bottom w:val="single" w:sz="7" w:space="0" w:color="0000FF"/>
              <w:right w:val="nil"/>
            </w:tcBorders>
          </w:tcPr>
          <w:p w14:paraId="3E6E86FF" w14:textId="77777777" w:rsidR="00D4744B" w:rsidRPr="009B3CC9" w:rsidRDefault="00867CFE">
            <w:pPr>
              <w:pStyle w:val="TableParagraph"/>
              <w:spacing w:line="242" w:lineRule="exact"/>
              <w:ind w:left="1462"/>
              <w:rPr>
                <w:rFonts w:ascii="Calibri Light" w:eastAsia="Calibri Light" w:hAnsi="Calibri Light" w:cs="Calibri Light"/>
                <w:sz w:val="20"/>
                <w:szCs w:val="20"/>
              </w:rPr>
            </w:pPr>
            <w:r w:rsidRPr="009B3CC9">
              <w:rPr>
                <w:rFonts w:ascii="Calibri Light"/>
                <w:i/>
                <w:spacing w:val="-1"/>
                <w:sz w:val="20"/>
              </w:rPr>
              <w:t>Number</w:t>
            </w:r>
            <w:r w:rsidRPr="009B3CC9">
              <w:rPr>
                <w:rFonts w:ascii="Calibri Light"/>
                <w:i/>
                <w:spacing w:val="-9"/>
                <w:sz w:val="20"/>
              </w:rPr>
              <w:t xml:space="preserve"> </w:t>
            </w:r>
            <w:r w:rsidRPr="009B3CC9">
              <w:rPr>
                <w:rFonts w:ascii="Calibri Light"/>
                <w:i/>
                <w:sz w:val="20"/>
              </w:rPr>
              <w:t>of</w:t>
            </w:r>
            <w:r w:rsidRPr="009B3CC9">
              <w:rPr>
                <w:rFonts w:ascii="Calibri Light"/>
                <w:i/>
                <w:spacing w:val="-8"/>
                <w:sz w:val="20"/>
              </w:rPr>
              <w:t xml:space="preserve"> </w:t>
            </w:r>
            <w:r w:rsidRPr="009B3CC9">
              <w:rPr>
                <w:rFonts w:ascii="Calibri Light"/>
                <w:i/>
                <w:sz w:val="20"/>
              </w:rPr>
              <w:t>examples</w:t>
            </w:r>
            <w:r w:rsidRPr="009B3CC9">
              <w:rPr>
                <w:rFonts w:ascii="Calibri Light"/>
                <w:i/>
                <w:w w:val="99"/>
                <w:sz w:val="20"/>
              </w:rPr>
              <w:t xml:space="preserve"> </w:t>
            </w:r>
          </w:p>
        </w:tc>
        <w:tc>
          <w:tcPr>
            <w:tcW w:w="1956" w:type="dxa"/>
            <w:gridSpan w:val="2"/>
            <w:tcBorders>
              <w:top w:val="single" w:sz="7" w:space="0" w:color="0000FF"/>
              <w:left w:val="nil"/>
              <w:bottom w:val="single" w:sz="7" w:space="0" w:color="0000FF"/>
              <w:right w:val="single" w:sz="7" w:space="0" w:color="0000FF"/>
            </w:tcBorders>
          </w:tcPr>
          <w:p w14:paraId="313DC12D" w14:textId="77777777" w:rsidR="00D4744B" w:rsidRPr="009B3CC9" w:rsidRDefault="00867CFE">
            <w:pPr>
              <w:pStyle w:val="TableParagraph"/>
              <w:spacing w:line="242" w:lineRule="exact"/>
              <w:ind w:left="155"/>
              <w:rPr>
                <w:rFonts w:ascii="Calibri Light" w:eastAsia="Calibri Light" w:hAnsi="Calibri Light" w:cs="Calibri Light"/>
                <w:sz w:val="20"/>
                <w:szCs w:val="20"/>
              </w:rPr>
            </w:pPr>
            <w:r w:rsidRPr="009B3CC9">
              <w:rPr>
                <w:rFonts w:ascii="Calibri Light"/>
                <w:i/>
                <w:spacing w:val="-1"/>
                <w:sz w:val="20"/>
              </w:rPr>
              <w:t>Number</w:t>
            </w:r>
            <w:r w:rsidRPr="009B3CC9">
              <w:rPr>
                <w:rFonts w:ascii="Calibri Light"/>
                <w:i/>
                <w:spacing w:val="-8"/>
                <w:sz w:val="20"/>
              </w:rPr>
              <w:t xml:space="preserve"> </w:t>
            </w:r>
            <w:r w:rsidRPr="009B3CC9">
              <w:rPr>
                <w:rFonts w:ascii="Calibri Light"/>
                <w:i/>
                <w:sz w:val="20"/>
              </w:rPr>
              <w:t>of</w:t>
            </w:r>
            <w:r w:rsidRPr="009B3CC9">
              <w:rPr>
                <w:rFonts w:ascii="Calibri Light"/>
                <w:i/>
                <w:spacing w:val="-8"/>
                <w:sz w:val="20"/>
              </w:rPr>
              <w:t xml:space="preserve"> </w:t>
            </w:r>
            <w:r w:rsidRPr="009B3CC9">
              <w:rPr>
                <w:rFonts w:ascii="Calibri Light"/>
                <w:i/>
                <w:sz w:val="20"/>
              </w:rPr>
              <w:t>students</w:t>
            </w:r>
            <w:r w:rsidRPr="009B3CC9">
              <w:rPr>
                <w:rFonts w:ascii="Calibri Light"/>
                <w:i/>
                <w:w w:val="99"/>
                <w:sz w:val="20"/>
              </w:rPr>
              <w:t xml:space="preserve"> </w:t>
            </w:r>
          </w:p>
        </w:tc>
      </w:tr>
      <w:tr w:rsidR="002557A2" w:rsidRPr="009B3CC9" w14:paraId="6AB44C94" w14:textId="77777777" w:rsidTr="001257F3">
        <w:trPr>
          <w:trHeight w:val="397"/>
        </w:trPr>
        <w:tc>
          <w:tcPr>
            <w:tcW w:w="5979" w:type="dxa"/>
            <w:gridSpan w:val="2"/>
            <w:tcBorders>
              <w:top w:val="single" w:sz="7" w:space="0" w:color="0000FF"/>
              <w:left w:val="single" w:sz="8" w:space="0" w:color="0000FF"/>
              <w:right w:val="single" w:sz="7" w:space="0" w:color="0000FF"/>
            </w:tcBorders>
            <w:vAlign w:val="center"/>
          </w:tcPr>
          <w:p w14:paraId="15DC10BB" w14:textId="1B828DE2" w:rsidR="002557A2" w:rsidRPr="009B3CC9" w:rsidRDefault="00A53A9D" w:rsidP="002557A2">
            <w:pPr>
              <w:ind w:left="447"/>
            </w:pPr>
            <w:r w:rsidRPr="009B3CC9">
              <w:t>Course materials available on the e-learning system, Merlin</w:t>
            </w:r>
          </w:p>
        </w:tc>
        <w:tc>
          <w:tcPr>
            <w:tcW w:w="2126" w:type="dxa"/>
            <w:gridSpan w:val="2"/>
            <w:tcBorders>
              <w:top w:val="single" w:sz="7" w:space="0" w:color="0000FF"/>
              <w:left w:val="single" w:sz="8" w:space="0" w:color="0000FF"/>
              <w:right w:val="single" w:sz="7" w:space="0" w:color="0000FF"/>
            </w:tcBorders>
            <w:vAlign w:val="center"/>
          </w:tcPr>
          <w:p w14:paraId="367A8B49" w14:textId="00A43242" w:rsidR="002557A2" w:rsidRPr="009B3CC9" w:rsidRDefault="002557A2" w:rsidP="002557A2">
            <w:pPr>
              <w:ind w:left="147"/>
            </w:pPr>
          </w:p>
        </w:tc>
        <w:tc>
          <w:tcPr>
            <w:tcW w:w="1931" w:type="dxa"/>
            <w:tcBorders>
              <w:top w:val="single" w:sz="7" w:space="0" w:color="0000FF"/>
              <w:left w:val="single" w:sz="8" w:space="0" w:color="0000FF"/>
              <w:right w:val="single" w:sz="7" w:space="0" w:color="0000FF"/>
            </w:tcBorders>
            <w:vAlign w:val="center"/>
          </w:tcPr>
          <w:p w14:paraId="163E2F96" w14:textId="1A262853" w:rsidR="002557A2" w:rsidRPr="009B3CC9" w:rsidRDefault="00A53A9D" w:rsidP="002557A2">
            <w:pPr>
              <w:ind w:left="145"/>
            </w:pPr>
            <w:r w:rsidRPr="009B3CC9">
              <w:t>55</w:t>
            </w:r>
          </w:p>
        </w:tc>
      </w:tr>
      <w:tr w:rsidR="002557A2" w:rsidRPr="009B3CC9" w14:paraId="2203875D" w14:textId="77777777" w:rsidTr="001257F3">
        <w:trPr>
          <w:trHeight w:val="643"/>
        </w:trPr>
        <w:tc>
          <w:tcPr>
            <w:tcW w:w="5979" w:type="dxa"/>
            <w:gridSpan w:val="2"/>
            <w:tcBorders>
              <w:top w:val="single" w:sz="7" w:space="0" w:color="0000FF"/>
              <w:left w:val="single" w:sz="8" w:space="0" w:color="0000FF"/>
              <w:right w:val="single" w:sz="7" w:space="0" w:color="0000FF"/>
            </w:tcBorders>
            <w:vAlign w:val="center"/>
          </w:tcPr>
          <w:p w14:paraId="21EAC7B9" w14:textId="68E78D46" w:rsidR="002557A2" w:rsidRPr="009B3CC9" w:rsidRDefault="00A53A9D" w:rsidP="002557A2">
            <w:pPr>
              <w:ind w:left="447"/>
            </w:pPr>
            <w:r w:rsidRPr="009B3CC9">
              <w:t xml:space="preserve">V. Tomas, I. </w:t>
            </w:r>
            <w:proofErr w:type="spellStart"/>
            <w:r w:rsidRPr="009B3CC9">
              <w:t>Šegulja</w:t>
            </w:r>
            <w:proofErr w:type="spellEnd"/>
            <w:r w:rsidRPr="009B3CC9">
              <w:t xml:space="preserve">, M. </w:t>
            </w:r>
            <w:proofErr w:type="spellStart"/>
            <w:r w:rsidRPr="009B3CC9">
              <w:t>Valčić</w:t>
            </w:r>
            <w:proofErr w:type="spellEnd"/>
            <w:r w:rsidRPr="009B3CC9">
              <w:t xml:space="preserve">, </w:t>
            </w:r>
            <w:proofErr w:type="spellStart"/>
            <w:r w:rsidRPr="009B3CC9">
              <w:t>Osnove</w:t>
            </w:r>
            <w:proofErr w:type="spellEnd"/>
            <w:r w:rsidRPr="009B3CC9">
              <w:t xml:space="preserve"> </w:t>
            </w:r>
            <w:proofErr w:type="spellStart"/>
            <w:r w:rsidRPr="009B3CC9">
              <w:t>automatizacije</w:t>
            </w:r>
            <w:proofErr w:type="spellEnd"/>
            <w:r w:rsidRPr="009B3CC9">
              <w:t xml:space="preserve">, Pomorski </w:t>
            </w:r>
            <w:proofErr w:type="spellStart"/>
            <w:r w:rsidRPr="009B3CC9">
              <w:t>fakultet</w:t>
            </w:r>
            <w:proofErr w:type="spellEnd"/>
            <w:r w:rsidRPr="009B3CC9">
              <w:t xml:space="preserve">, </w:t>
            </w:r>
            <w:proofErr w:type="spellStart"/>
            <w:r w:rsidRPr="009B3CC9">
              <w:t>Sveučilište</w:t>
            </w:r>
            <w:proofErr w:type="spellEnd"/>
            <w:r w:rsidRPr="009B3CC9">
              <w:t xml:space="preserve"> u </w:t>
            </w:r>
            <w:proofErr w:type="spellStart"/>
            <w:r w:rsidRPr="009B3CC9">
              <w:t>Rijeci</w:t>
            </w:r>
            <w:proofErr w:type="spellEnd"/>
            <w:r w:rsidRPr="009B3CC9">
              <w:t>, 2010.</w:t>
            </w:r>
          </w:p>
        </w:tc>
        <w:tc>
          <w:tcPr>
            <w:tcW w:w="2126" w:type="dxa"/>
            <w:gridSpan w:val="2"/>
            <w:tcBorders>
              <w:top w:val="single" w:sz="7" w:space="0" w:color="0000FF"/>
              <w:left w:val="single" w:sz="8" w:space="0" w:color="0000FF"/>
              <w:right w:val="single" w:sz="7" w:space="0" w:color="0000FF"/>
            </w:tcBorders>
            <w:vAlign w:val="center"/>
          </w:tcPr>
          <w:p w14:paraId="46FCC4A5" w14:textId="58510682" w:rsidR="002557A2" w:rsidRPr="009B3CC9" w:rsidRDefault="00A53A9D" w:rsidP="002557A2">
            <w:pPr>
              <w:ind w:left="147"/>
            </w:pPr>
            <w:r w:rsidRPr="009B3CC9">
              <w:t>10</w:t>
            </w:r>
          </w:p>
        </w:tc>
        <w:tc>
          <w:tcPr>
            <w:tcW w:w="1931" w:type="dxa"/>
            <w:tcBorders>
              <w:top w:val="single" w:sz="7" w:space="0" w:color="0000FF"/>
              <w:left w:val="single" w:sz="8" w:space="0" w:color="0000FF"/>
              <w:right w:val="single" w:sz="7" w:space="0" w:color="0000FF"/>
            </w:tcBorders>
            <w:vAlign w:val="center"/>
          </w:tcPr>
          <w:p w14:paraId="6A10CFDF" w14:textId="3A7A4B36" w:rsidR="002557A2" w:rsidRPr="009B3CC9" w:rsidRDefault="00A53A9D" w:rsidP="002557A2">
            <w:pPr>
              <w:ind w:left="145"/>
            </w:pPr>
            <w:r w:rsidRPr="009B3CC9">
              <w:t>55</w:t>
            </w:r>
          </w:p>
        </w:tc>
      </w:tr>
      <w:tr w:rsidR="00D4744B" w:rsidRPr="009B3CC9" w14:paraId="3FDAA68C"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4174FB54" w14:textId="77777777" w:rsidR="00D4744B" w:rsidRPr="009B3CC9" w:rsidRDefault="00867CFE">
            <w:pPr>
              <w:pStyle w:val="TableParagraph"/>
              <w:tabs>
                <w:tab w:val="left" w:pos="1537"/>
              </w:tabs>
              <w:spacing w:before="80"/>
              <w:ind w:left="457"/>
              <w:rPr>
                <w:rFonts w:ascii="Calibri Light" w:eastAsia="Calibri Light" w:hAnsi="Calibri Light" w:cs="Calibri Light"/>
              </w:rPr>
            </w:pPr>
            <w:r w:rsidRPr="009B3CC9">
              <w:rPr>
                <w:rFonts w:ascii="Calibri Light"/>
                <w:i/>
                <w:spacing w:val="-1"/>
              </w:rPr>
              <w:t>1.13.</w:t>
            </w:r>
            <w:r w:rsidRPr="009B3CC9">
              <w:rPr>
                <w:rFonts w:ascii="Calibri Light"/>
                <w:i/>
                <w:spacing w:val="-1"/>
              </w:rPr>
              <w:tab/>
              <w:t>Quality</w:t>
            </w:r>
            <w:r w:rsidRPr="009B3CC9">
              <w:rPr>
                <w:rFonts w:ascii="Calibri Light"/>
                <w:i/>
              </w:rPr>
              <w:t xml:space="preserve"> </w:t>
            </w:r>
            <w:r w:rsidRPr="009B3CC9">
              <w:rPr>
                <w:rFonts w:ascii="Calibri Light"/>
                <w:i/>
                <w:spacing w:val="-1"/>
              </w:rPr>
              <w:t>Assurance</w:t>
            </w:r>
            <w:r w:rsidRPr="009B3CC9">
              <w:rPr>
                <w:rFonts w:ascii="Calibri Light"/>
                <w:i/>
              </w:rPr>
              <w:t xml:space="preserve"> </w:t>
            </w:r>
          </w:p>
        </w:tc>
      </w:tr>
      <w:tr w:rsidR="00D4744B" w14:paraId="666E8FD3" w14:textId="77777777" w:rsidTr="00F77BD8">
        <w:trPr>
          <w:trHeight w:hRule="exact" w:val="1134"/>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42342B51" w14:textId="465CBD69" w:rsidR="00D4744B" w:rsidRPr="009B3CC9" w:rsidRDefault="00F77BD8" w:rsidP="002557A2">
            <w:pPr>
              <w:ind w:left="306"/>
            </w:pPr>
            <w:r w:rsidRPr="009B3CC9">
              <w:t>The quality of education is consistently monitored in accordance with the ISO 9001 system, which is implemented at the Faculty of Maritime Studies in Rijeka. An annual analysis of exam results is conducted, and a student survey is administered once each semester.</w:t>
            </w:r>
          </w:p>
        </w:tc>
      </w:tr>
    </w:tbl>
    <w:p w14:paraId="3A9083D8" w14:textId="77777777" w:rsidR="00867CFE" w:rsidRDefault="00867CFE"/>
    <w:sectPr w:rsidR="00867CFE">
      <w:headerReference w:type="default" r:id="rId9"/>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E1A68" w14:textId="77777777" w:rsidR="00C359A7" w:rsidRDefault="00C359A7">
      <w:r>
        <w:separator/>
      </w:r>
    </w:p>
  </w:endnote>
  <w:endnote w:type="continuationSeparator" w:id="0">
    <w:p w14:paraId="572ED986" w14:textId="77777777" w:rsidR="00C359A7" w:rsidRDefault="00C3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932EE" w14:textId="77777777" w:rsidR="00C359A7" w:rsidRDefault="00C359A7">
      <w:r>
        <w:separator/>
      </w:r>
    </w:p>
  </w:footnote>
  <w:footnote w:type="continuationSeparator" w:id="0">
    <w:p w14:paraId="42DA851E" w14:textId="77777777" w:rsidR="00C359A7" w:rsidRDefault="00C3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EFF79"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5C81C5A5" wp14:editId="798837F5">
          <wp:simplePos x="0" y="0"/>
          <wp:positionH relativeFrom="page">
            <wp:posOffset>684530</wp:posOffset>
          </wp:positionH>
          <wp:positionV relativeFrom="page">
            <wp:posOffset>359410</wp:posOffset>
          </wp:positionV>
          <wp:extent cx="866775" cy="855345"/>
          <wp:effectExtent l="0" t="0" r="0" b="0"/>
          <wp:wrapNone/>
          <wp:docPr id="689210759" name="Picture 68921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79D7BD38" wp14:editId="6482FA10">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273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ADE018"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E7AD481" w14:textId="77777777" w:rsidR="00D4744B" w:rsidRDefault="00000000">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BD38"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" filled="f" stroked="f">
              <v:textbox inset="0,0,0,0">
                <w:txbxContent>
                  <w:p w14:paraId="0FC0273C" w14:textId="77777777"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59ADE018" w14:textId="77777777"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7E7AD481" w14:textId="77777777" w:rsidR="00D4744B" w:rsidRDefault="00075F4B">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F070A"/>
    <w:multiLevelType w:val="hybridMultilevel"/>
    <w:tmpl w:val="A9DC0630"/>
    <w:lvl w:ilvl="0" w:tplc="DAE4E458">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num w:numId="1" w16cid:durableId="23825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7AwMTU0MzQ3MjMwMTdX0lEKTi0uzszPAykwqgUAENzBGywAAAA="/>
  </w:docVars>
  <w:rsids>
    <w:rsidRoot w:val="00D4744B"/>
    <w:rsid w:val="00007742"/>
    <w:rsid w:val="00013117"/>
    <w:rsid w:val="0002020E"/>
    <w:rsid w:val="00043ADC"/>
    <w:rsid w:val="00075F4B"/>
    <w:rsid w:val="000813E5"/>
    <w:rsid w:val="00093FCE"/>
    <w:rsid w:val="000F2C0C"/>
    <w:rsid w:val="001257F3"/>
    <w:rsid w:val="00155CAA"/>
    <w:rsid w:val="001E3EBA"/>
    <w:rsid w:val="001F7EDF"/>
    <w:rsid w:val="002306D8"/>
    <w:rsid w:val="002557A2"/>
    <w:rsid w:val="002F1A37"/>
    <w:rsid w:val="00360AA6"/>
    <w:rsid w:val="00407DC1"/>
    <w:rsid w:val="00445975"/>
    <w:rsid w:val="0045364E"/>
    <w:rsid w:val="00484C4D"/>
    <w:rsid w:val="00594375"/>
    <w:rsid w:val="005E2429"/>
    <w:rsid w:val="00686DB2"/>
    <w:rsid w:val="006D58DB"/>
    <w:rsid w:val="00785D82"/>
    <w:rsid w:val="0079549F"/>
    <w:rsid w:val="007B10A8"/>
    <w:rsid w:val="007C42BE"/>
    <w:rsid w:val="007C5933"/>
    <w:rsid w:val="007E1409"/>
    <w:rsid w:val="008247CB"/>
    <w:rsid w:val="0084528A"/>
    <w:rsid w:val="00867CFE"/>
    <w:rsid w:val="008974D6"/>
    <w:rsid w:val="008F23BC"/>
    <w:rsid w:val="00923FC0"/>
    <w:rsid w:val="00972B69"/>
    <w:rsid w:val="0098451E"/>
    <w:rsid w:val="009B3CC9"/>
    <w:rsid w:val="00A53A9D"/>
    <w:rsid w:val="00A60E9F"/>
    <w:rsid w:val="00A73B6E"/>
    <w:rsid w:val="00AB39DD"/>
    <w:rsid w:val="00AC1E80"/>
    <w:rsid w:val="00B519D7"/>
    <w:rsid w:val="00BA68A2"/>
    <w:rsid w:val="00BD44E0"/>
    <w:rsid w:val="00BF41F5"/>
    <w:rsid w:val="00C07F7E"/>
    <w:rsid w:val="00C33E8A"/>
    <w:rsid w:val="00C359A7"/>
    <w:rsid w:val="00C51CAE"/>
    <w:rsid w:val="00C70B71"/>
    <w:rsid w:val="00C758A5"/>
    <w:rsid w:val="00C76B97"/>
    <w:rsid w:val="00CD009D"/>
    <w:rsid w:val="00D41BAC"/>
    <w:rsid w:val="00D4744B"/>
    <w:rsid w:val="00DD45EC"/>
    <w:rsid w:val="00E5209F"/>
    <w:rsid w:val="00E75A27"/>
    <w:rsid w:val="00E811E1"/>
    <w:rsid w:val="00E942FD"/>
    <w:rsid w:val="00EA2480"/>
    <w:rsid w:val="00ED0560"/>
    <w:rsid w:val="00EF3D64"/>
    <w:rsid w:val="00F77B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79E09"/>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basedOn w:val="DefaultParagraphFont"/>
    <w:uiPriority w:val="99"/>
    <w:unhideWhenUsed/>
    <w:rsid w:val="00A53A9D"/>
    <w:rPr>
      <w:color w:val="0000FF" w:themeColor="hyperlink"/>
      <w:u w:val="single"/>
    </w:rPr>
  </w:style>
  <w:style w:type="character" w:styleId="UnresolvedMention">
    <w:name w:val="Unresolved Mention"/>
    <w:basedOn w:val="DefaultParagraphFont"/>
    <w:uiPriority w:val="99"/>
    <w:semiHidden/>
    <w:unhideWhenUsed/>
    <w:rsid w:val="00A53A9D"/>
    <w:rPr>
      <w:color w:val="605E5C"/>
      <w:shd w:val="clear" w:color="auto" w:fill="E1DFDD"/>
    </w:rPr>
  </w:style>
  <w:style w:type="character" w:styleId="FollowedHyperlink">
    <w:name w:val="FollowedHyperlink"/>
    <w:basedOn w:val="DefaultParagraphFont"/>
    <w:uiPriority w:val="99"/>
    <w:semiHidden/>
    <w:unhideWhenUsed/>
    <w:rsid w:val="00A53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moodle.src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0F37-D4E2-463C-A00A-7492915E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description</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2</cp:revision>
  <dcterms:created xsi:type="dcterms:W3CDTF">2024-05-27T11:15:00Z</dcterms:created>
  <dcterms:modified xsi:type="dcterms:W3CDTF">2024-05-27T11:15:00Z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